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D4A" w:rsidRPr="00C6739D" w:rsidRDefault="007D1D4A" w:rsidP="007D1D4A">
      <w:pPr>
        <w:rPr>
          <w:b/>
          <w:color w:val="3AB0C8"/>
          <w:sz w:val="24"/>
          <w:szCs w:val="24"/>
        </w:rPr>
      </w:pPr>
      <w:r w:rsidRPr="00C6739D">
        <w:rPr>
          <w:b/>
          <w:color w:val="3AB0C8"/>
          <w:sz w:val="24"/>
          <w:szCs w:val="24"/>
        </w:rPr>
        <w:t xml:space="preserve">WEEK </w:t>
      </w:r>
      <w:r w:rsidR="002750E0">
        <w:rPr>
          <w:b/>
          <w:color w:val="3AB0C8"/>
          <w:sz w:val="24"/>
          <w:szCs w:val="24"/>
        </w:rPr>
        <w:t>5</w:t>
      </w:r>
      <w:bookmarkStart w:id="0" w:name="_GoBack"/>
      <w:bookmarkEnd w:id="0"/>
    </w:p>
    <w:p w:rsidR="007D1D4A" w:rsidRPr="00C66FA5" w:rsidRDefault="00C64453" w:rsidP="007D1D4A">
      <w:pPr>
        <w:pBdr>
          <w:bottom w:val="single" w:sz="4" w:space="1" w:color="5C6670"/>
        </w:pBdr>
        <w:rPr>
          <w:rFonts w:cs="Times New Roman (Body CS)"/>
          <w:color w:val="5C6670"/>
          <w:spacing w:val="20"/>
          <w:sz w:val="32"/>
          <w:szCs w:val="32"/>
        </w:rPr>
      </w:pPr>
      <w:r>
        <w:rPr>
          <w:rFonts w:cs="Times New Roman (Body CS)"/>
          <w:color w:val="5C6670"/>
          <w:spacing w:val="20"/>
          <w:sz w:val="32"/>
          <w:szCs w:val="32"/>
        </w:rPr>
        <w:t>COMPARE FINANCIAL AID OFFERS</w:t>
      </w:r>
    </w:p>
    <w:p w:rsidR="0030019F" w:rsidRPr="007D1D4A" w:rsidRDefault="0030019F">
      <w:pPr>
        <w:rPr>
          <w:b/>
          <w:color w:val="5C6670"/>
          <w:sz w:val="28"/>
          <w:szCs w:val="28"/>
        </w:rPr>
      </w:pPr>
    </w:p>
    <w:p w:rsidR="001363E0" w:rsidRDefault="005C0A98" w:rsidP="005C0A98">
      <w:pPr>
        <w:spacing w:line="276" w:lineRule="auto"/>
        <w:rPr>
          <w:color w:val="5C6670"/>
        </w:rPr>
      </w:pPr>
      <w:r>
        <w:rPr>
          <w:color w:val="5C6670"/>
        </w:rPr>
        <w:t xml:space="preserve">How you’ll pay for your school of choice will be a big factor in your final decision. Follow the directions below to </w:t>
      </w:r>
      <w:r w:rsidR="00B56F2A">
        <w:rPr>
          <w:color w:val="5C6670"/>
        </w:rPr>
        <w:t>evaluate</w:t>
      </w:r>
      <w:r w:rsidR="00193F01">
        <w:rPr>
          <w:color w:val="5C6670"/>
        </w:rPr>
        <w:t xml:space="preserve"> </w:t>
      </w:r>
      <w:r>
        <w:rPr>
          <w:color w:val="5C6670"/>
        </w:rPr>
        <w:t xml:space="preserve">financial considerations of your top choices. </w:t>
      </w:r>
    </w:p>
    <w:p w:rsidR="005C0A98" w:rsidRDefault="005C0A98" w:rsidP="005C0A98">
      <w:pPr>
        <w:spacing w:line="276" w:lineRule="auto"/>
        <w:rPr>
          <w:color w:val="5C6670"/>
        </w:rPr>
      </w:pPr>
    </w:p>
    <w:p w:rsidR="005C0A98" w:rsidRDefault="005C0A98" w:rsidP="005C0A98">
      <w:pPr>
        <w:spacing w:line="276" w:lineRule="auto"/>
        <w:rPr>
          <w:color w:val="5C6670"/>
        </w:rPr>
      </w:pPr>
      <w:r>
        <w:rPr>
          <w:b/>
          <w:color w:val="5C6670"/>
        </w:rPr>
        <w:t xml:space="preserve">Your Task: </w:t>
      </w:r>
      <w:r>
        <w:rPr>
          <w:color w:val="5C6670"/>
        </w:rPr>
        <w:t>Use the tools and Award Comparison Chart below to</w:t>
      </w:r>
      <w:r w:rsidR="00B56F2A">
        <w:rPr>
          <w:color w:val="5C6670"/>
        </w:rPr>
        <w:t xml:space="preserve"> evaluate</w:t>
      </w:r>
      <w:r>
        <w:rPr>
          <w:color w:val="5C6670"/>
        </w:rPr>
        <w:t xml:space="preserve"> the financial impact of your decision.</w:t>
      </w:r>
    </w:p>
    <w:p w:rsidR="005C0A98" w:rsidRPr="0011247F" w:rsidRDefault="005C0A98" w:rsidP="005C0A98">
      <w:pPr>
        <w:pBdr>
          <w:bottom w:val="single" w:sz="4" w:space="11" w:color="5C6670"/>
        </w:pBdr>
        <w:rPr>
          <w:color w:val="5C6670"/>
        </w:rPr>
      </w:pPr>
    </w:p>
    <w:p w:rsidR="005C0A98" w:rsidRPr="005C0A98" w:rsidRDefault="005C0A98" w:rsidP="005C0A98">
      <w:pPr>
        <w:spacing w:line="276" w:lineRule="auto"/>
        <w:rPr>
          <w:color w:val="5C6670"/>
        </w:rPr>
      </w:pPr>
    </w:p>
    <w:p w:rsidR="005C0A98" w:rsidRDefault="005C0A98" w:rsidP="005C0A98">
      <w:pPr>
        <w:rPr>
          <w:b/>
          <w:color w:val="5C6670"/>
        </w:rPr>
      </w:pPr>
      <w:r w:rsidRPr="009E5906">
        <w:rPr>
          <w:b/>
          <w:color w:val="82BC00"/>
        </w:rPr>
        <w:t xml:space="preserve">STEP </w:t>
      </w:r>
      <w:r w:rsidR="00C245C5">
        <w:rPr>
          <w:b/>
          <w:color w:val="82BC00"/>
        </w:rPr>
        <w:t>1</w:t>
      </w:r>
      <w:r w:rsidRPr="009E5906">
        <w:rPr>
          <w:b/>
          <w:color w:val="82BC00"/>
        </w:rPr>
        <w:t>:</w:t>
      </w:r>
      <w:r w:rsidRPr="009E5906">
        <w:rPr>
          <w:color w:val="82BC00"/>
        </w:rPr>
        <w:t xml:space="preserve"> </w:t>
      </w:r>
      <w:r>
        <w:rPr>
          <w:b/>
          <w:color w:val="5C6670"/>
        </w:rPr>
        <w:t xml:space="preserve">Fill out the Award Comparison </w:t>
      </w:r>
      <w:r w:rsidR="00A77DDF">
        <w:rPr>
          <w:b/>
          <w:color w:val="5C6670"/>
        </w:rPr>
        <w:t>Chart</w:t>
      </w:r>
      <w:r w:rsidR="008D13B2">
        <w:rPr>
          <w:b/>
          <w:color w:val="5C6670"/>
        </w:rPr>
        <w:t xml:space="preserve"> on the following page</w:t>
      </w:r>
      <w:r>
        <w:rPr>
          <w:b/>
          <w:color w:val="5C6670"/>
        </w:rPr>
        <w:t xml:space="preserve">. </w:t>
      </w:r>
    </w:p>
    <w:p w:rsidR="009758BB" w:rsidRDefault="009758BB" w:rsidP="005C0A98">
      <w:pPr>
        <w:rPr>
          <w:color w:val="5C6670"/>
        </w:rPr>
      </w:pPr>
    </w:p>
    <w:p w:rsidR="009758BB" w:rsidRPr="00D334A5" w:rsidRDefault="00184056" w:rsidP="008D13B2">
      <w:pPr>
        <w:pStyle w:val="ListParagraph"/>
        <w:numPr>
          <w:ilvl w:val="0"/>
          <w:numId w:val="10"/>
        </w:numPr>
        <w:rPr>
          <w:color w:val="5C6670"/>
          <w:sz w:val="21"/>
          <w:szCs w:val="21"/>
        </w:rPr>
      </w:pPr>
      <w:r w:rsidRPr="00D334A5">
        <w:rPr>
          <w:b/>
          <w:color w:val="5C6670"/>
          <w:sz w:val="21"/>
          <w:szCs w:val="21"/>
        </w:rPr>
        <w:t xml:space="preserve">Gather your offer letters: </w:t>
      </w:r>
      <w:r w:rsidR="009758BB" w:rsidRPr="00D334A5">
        <w:rPr>
          <w:color w:val="5C6670"/>
          <w:sz w:val="21"/>
          <w:szCs w:val="21"/>
        </w:rPr>
        <w:t xml:space="preserve">Before you begin, gather your acceptance letters from each </w:t>
      </w:r>
      <w:r w:rsidR="00B56F2A" w:rsidRPr="00D334A5">
        <w:rPr>
          <w:color w:val="5C6670"/>
          <w:sz w:val="21"/>
          <w:szCs w:val="21"/>
        </w:rPr>
        <w:t>school</w:t>
      </w:r>
      <w:r w:rsidR="009758BB" w:rsidRPr="00D334A5">
        <w:rPr>
          <w:color w:val="5C6670"/>
          <w:sz w:val="21"/>
          <w:szCs w:val="21"/>
        </w:rPr>
        <w:t xml:space="preserve">. If you filed the </w:t>
      </w:r>
      <w:r w:rsidR="00B56F2A" w:rsidRPr="00D334A5">
        <w:rPr>
          <w:color w:val="5C6670"/>
          <w:sz w:val="21"/>
          <w:szCs w:val="21"/>
        </w:rPr>
        <w:t>Free Application for Federal Student Aid (</w:t>
      </w:r>
      <w:r w:rsidR="009758BB" w:rsidRPr="00D334A5">
        <w:rPr>
          <w:color w:val="5C6670"/>
          <w:sz w:val="21"/>
          <w:szCs w:val="21"/>
        </w:rPr>
        <w:t>FAFSA</w:t>
      </w:r>
      <w:r w:rsidR="00B56F2A" w:rsidRPr="00D334A5">
        <w:rPr>
          <w:color w:val="5C6670"/>
          <w:sz w:val="21"/>
          <w:szCs w:val="21"/>
        </w:rPr>
        <w:t>)</w:t>
      </w:r>
      <w:r w:rsidR="009758BB" w:rsidRPr="00D334A5">
        <w:rPr>
          <w:color w:val="5C6670"/>
          <w:sz w:val="21"/>
          <w:szCs w:val="21"/>
        </w:rPr>
        <w:t xml:space="preserve">, the school’s financial aid office should have sent you an </w:t>
      </w:r>
      <w:r w:rsidR="009758BB" w:rsidRPr="00D334A5">
        <w:rPr>
          <w:b/>
          <w:color w:val="5C6670"/>
          <w:sz w:val="21"/>
          <w:szCs w:val="21"/>
        </w:rPr>
        <w:t xml:space="preserve">offer letter </w:t>
      </w:r>
      <w:r w:rsidR="009758BB" w:rsidRPr="00D334A5">
        <w:rPr>
          <w:color w:val="5C6670"/>
          <w:sz w:val="21"/>
          <w:szCs w:val="21"/>
        </w:rPr>
        <w:t>that outlines the financial aid support they can provide you</w:t>
      </w:r>
      <w:r w:rsidR="008B0E7B" w:rsidRPr="00D334A5">
        <w:rPr>
          <w:color w:val="5C6670"/>
          <w:sz w:val="21"/>
          <w:szCs w:val="21"/>
        </w:rPr>
        <w:t>, including scholarships, grants, work study opportunities and student loans.</w:t>
      </w:r>
      <w:r w:rsidRPr="00D334A5">
        <w:rPr>
          <w:color w:val="5C6670"/>
          <w:sz w:val="21"/>
          <w:szCs w:val="21"/>
        </w:rPr>
        <w:t xml:space="preserve"> </w:t>
      </w:r>
      <w:r w:rsidR="00B56F2A" w:rsidRPr="00D334A5">
        <w:rPr>
          <w:color w:val="5C6670"/>
          <w:sz w:val="21"/>
          <w:szCs w:val="21"/>
        </w:rPr>
        <w:t xml:space="preserve">Enter the school name and the information from each offer in the </w:t>
      </w:r>
      <w:r w:rsidR="00B56F2A" w:rsidRPr="00D334A5">
        <w:rPr>
          <w:b/>
          <w:color w:val="5C6670"/>
          <w:sz w:val="21"/>
          <w:szCs w:val="21"/>
        </w:rPr>
        <w:t xml:space="preserve">Choice </w:t>
      </w:r>
      <w:r w:rsidR="00B56F2A" w:rsidRPr="00D334A5">
        <w:rPr>
          <w:color w:val="5C6670"/>
          <w:sz w:val="21"/>
          <w:szCs w:val="21"/>
        </w:rPr>
        <w:t xml:space="preserve">columns. </w:t>
      </w:r>
    </w:p>
    <w:p w:rsidR="00184056" w:rsidRPr="00D334A5" w:rsidRDefault="00184056" w:rsidP="005C0A98">
      <w:pPr>
        <w:rPr>
          <w:color w:val="5C6670"/>
          <w:sz w:val="21"/>
          <w:szCs w:val="21"/>
        </w:rPr>
      </w:pPr>
    </w:p>
    <w:p w:rsidR="00184056" w:rsidRPr="00D334A5" w:rsidRDefault="00184056" w:rsidP="008D13B2">
      <w:pPr>
        <w:pStyle w:val="ListParagraph"/>
        <w:numPr>
          <w:ilvl w:val="0"/>
          <w:numId w:val="10"/>
        </w:numPr>
        <w:rPr>
          <w:color w:val="5C6670"/>
          <w:sz w:val="21"/>
          <w:szCs w:val="21"/>
        </w:rPr>
      </w:pPr>
      <w:r w:rsidRPr="00D334A5">
        <w:rPr>
          <w:b/>
          <w:color w:val="5C6670"/>
          <w:sz w:val="21"/>
          <w:szCs w:val="21"/>
        </w:rPr>
        <w:t xml:space="preserve">Cost of Attendance: </w:t>
      </w:r>
      <w:r w:rsidRPr="00D334A5">
        <w:rPr>
          <w:color w:val="5C6670"/>
          <w:sz w:val="21"/>
          <w:szCs w:val="21"/>
        </w:rPr>
        <w:t xml:space="preserve">Add up </w:t>
      </w:r>
      <w:r w:rsidR="00B56F2A" w:rsidRPr="00D334A5">
        <w:rPr>
          <w:color w:val="5C6670"/>
          <w:sz w:val="21"/>
          <w:szCs w:val="21"/>
        </w:rPr>
        <w:t>the</w:t>
      </w:r>
      <w:r w:rsidRPr="00D334A5">
        <w:rPr>
          <w:b/>
          <w:color w:val="5C6670"/>
          <w:sz w:val="21"/>
          <w:szCs w:val="21"/>
        </w:rPr>
        <w:t xml:space="preserve"> </w:t>
      </w:r>
      <w:r w:rsidRPr="00D334A5">
        <w:rPr>
          <w:color w:val="5C6670"/>
          <w:sz w:val="21"/>
          <w:szCs w:val="21"/>
        </w:rPr>
        <w:t xml:space="preserve">costs in the first table. This gives you the total cost of attendance for </w:t>
      </w:r>
      <w:r w:rsidR="00B56F2A" w:rsidRPr="00D334A5">
        <w:rPr>
          <w:color w:val="5C6670"/>
          <w:sz w:val="21"/>
          <w:szCs w:val="21"/>
        </w:rPr>
        <w:t>each</w:t>
      </w:r>
      <w:r w:rsidRPr="00D334A5">
        <w:rPr>
          <w:color w:val="5C6670"/>
          <w:sz w:val="21"/>
          <w:szCs w:val="21"/>
        </w:rPr>
        <w:t xml:space="preserve"> school of choice.</w:t>
      </w:r>
    </w:p>
    <w:p w:rsidR="00184056" w:rsidRPr="00D334A5" w:rsidRDefault="00184056" w:rsidP="005C0A98">
      <w:pPr>
        <w:rPr>
          <w:color w:val="5C6670"/>
          <w:sz w:val="21"/>
          <w:szCs w:val="21"/>
        </w:rPr>
      </w:pPr>
    </w:p>
    <w:p w:rsidR="00184056" w:rsidRPr="00D334A5" w:rsidRDefault="00184056" w:rsidP="008D13B2">
      <w:pPr>
        <w:pStyle w:val="ListParagraph"/>
        <w:numPr>
          <w:ilvl w:val="0"/>
          <w:numId w:val="10"/>
        </w:numPr>
        <w:rPr>
          <w:color w:val="5C6670"/>
          <w:sz w:val="21"/>
          <w:szCs w:val="21"/>
        </w:rPr>
      </w:pPr>
      <w:r w:rsidRPr="00D334A5">
        <w:rPr>
          <w:b/>
          <w:color w:val="5C6670"/>
          <w:sz w:val="21"/>
          <w:szCs w:val="21"/>
        </w:rPr>
        <w:t xml:space="preserve">Financial Aid Awarded: </w:t>
      </w:r>
      <w:r w:rsidRPr="00D334A5">
        <w:rPr>
          <w:color w:val="5C6670"/>
          <w:sz w:val="21"/>
          <w:szCs w:val="21"/>
        </w:rPr>
        <w:t>Add up any grants, scholarships</w:t>
      </w:r>
      <w:r w:rsidR="00B56F2A" w:rsidRPr="00D334A5">
        <w:rPr>
          <w:color w:val="5C6670"/>
          <w:sz w:val="21"/>
          <w:szCs w:val="21"/>
        </w:rPr>
        <w:t xml:space="preserve">, </w:t>
      </w:r>
      <w:r w:rsidRPr="00D334A5">
        <w:rPr>
          <w:color w:val="5C6670"/>
          <w:sz w:val="21"/>
          <w:szCs w:val="21"/>
        </w:rPr>
        <w:t xml:space="preserve">work study </w:t>
      </w:r>
      <w:r w:rsidR="00B56F2A" w:rsidRPr="00D334A5">
        <w:rPr>
          <w:color w:val="5C6670"/>
          <w:sz w:val="21"/>
          <w:szCs w:val="21"/>
        </w:rPr>
        <w:t xml:space="preserve">and loan </w:t>
      </w:r>
      <w:r w:rsidRPr="00D334A5">
        <w:rPr>
          <w:color w:val="5C6670"/>
          <w:sz w:val="21"/>
          <w:szCs w:val="21"/>
        </w:rPr>
        <w:t>opportunities in the second table to get the total financial aid award for each school.</w:t>
      </w:r>
    </w:p>
    <w:p w:rsidR="00B56F2A" w:rsidRPr="00D334A5" w:rsidRDefault="00B56F2A" w:rsidP="00B56F2A">
      <w:pPr>
        <w:pStyle w:val="ListParagraph"/>
        <w:rPr>
          <w:color w:val="5C6670"/>
          <w:sz w:val="21"/>
          <w:szCs w:val="21"/>
        </w:rPr>
      </w:pPr>
    </w:p>
    <w:p w:rsidR="00B56F2A" w:rsidRPr="00D334A5" w:rsidRDefault="00B56F2A" w:rsidP="008D13B2">
      <w:pPr>
        <w:pStyle w:val="ListParagraph"/>
        <w:numPr>
          <w:ilvl w:val="0"/>
          <w:numId w:val="10"/>
        </w:numPr>
        <w:rPr>
          <w:color w:val="5C6670"/>
          <w:sz w:val="21"/>
          <w:szCs w:val="21"/>
        </w:rPr>
      </w:pPr>
      <w:r w:rsidRPr="00D334A5">
        <w:rPr>
          <w:color w:val="5C6670"/>
          <w:sz w:val="21"/>
          <w:szCs w:val="21"/>
        </w:rPr>
        <w:t>Enter the amount of money from savings you can contribute in the</w:t>
      </w:r>
      <w:r w:rsidRPr="00D334A5">
        <w:rPr>
          <w:b/>
          <w:color w:val="5C6670"/>
          <w:sz w:val="21"/>
          <w:szCs w:val="21"/>
        </w:rPr>
        <w:t xml:space="preserve"> Savings for Education </w:t>
      </w:r>
      <w:r w:rsidRPr="00D334A5">
        <w:rPr>
          <w:color w:val="5C6670"/>
          <w:sz w:val="21"/>
          <w:szCs w:val="21"/>
        </w:rPr>
        <w:t xml:space="preserve">area. </w:t>
      </w:r>
    </w:p>
    <w:p w:rsidR="00184056" w:rsidRPr="00D334A5" w:rsidRDefault="00184056" w:rsidP="005C0A98">
      <w:pPr>
        <w:rPr>
          <w:color w:val="5C6670"/>
          <w:sz w:val="21"/>
          <w:szCs w:val="21"/>
        </w:rPr>
      </w:pPr>
    </w:p>
    <w:p w:rsidR="00184056" w:rsidRPr="00D334A5" w:rsidRDefault="00184056" w:rsidP="005C0A98">
      <w:pPr>
        <w:rPr>
          <w:color w:val="5C6670"/>
          <w:sz w:val="21"/>
          <w:szCs w:val="21"/>
        </w:rPr>
      </w:pPr>
      <w:r w:rsidRPr="00D334A5">
        <w:rPr>
          <w:b/>
          <w:color w:val="5C6670"/>
          <w:sz w:val="21"/>
          <w:szCs w:val="21"/>
        </w:rPr>
        <w:t xml:space="preserve">Putting It All Together: </w:t>
      </w:r>
      <w:r w:rsidR="00B56F2A" w:rsidRPr="00D334A5">
        <w:rPr>
          <w:color w:val="5C6670"/>
          <w:sz w:val="21"/>
          <w:szCs w:val="21"/>
        </w:rPr>
        <w:t xml:space="preserve">Add your </w:t>
      </w:r>
      <w:r w:rsidR="00B56F2A" w:rsidRPr="00D334A5">
        <w:rPr>
          <w:b/>
          <w:color w:val="5C6670"/>
          <w:sz w:val="21"/>
          <w:szCs w:val="21"/>
        </w:rPr>
        <w:t xml:space="preserve">Total Financial Aid and Savings </w:t>
      </w:r>
      <w:r w:rsidR="00B56F2A" w:rsidRPr="00D334A5">
        <w:rPr>
          <w:color w:val="5C6670"/>
          <w:sz w:val="21"/>
          <w:szCs w:val="21"/>
        </w:rPr>
        <w:t xml:space="preserve">for each school. </w:t>
      </w:r>
      <w:r w:rsidRPr="00D334A5">
        <w:rPr>
          <w:color w:val="5C6670"/>
          <w:sz w:val="21"/>
          <w:szCs w:val="21"/>
        </w:rPr>
        <w:t xml:space="preserve">Subtract </w:t>
      </w:r>
      <w:r w:rsidR="00B56F2A" w:rsidRPr="00D334A5">
        <w:rPr>
          <w:color w:val="5C6670"/>
          <w:sz w:val="21"/>
          <w:szCs w:val="21"/>
        </w:rPr>
        <w:t>this</w:t>
      </w:r>
      <w:r w:rsidRPr="00D334A5">
        <w:rPr>
          <w:color w:val="5C6670"/>
          <w:sz w:val="21"/>
          <w:szCs w:val="21"/>
        </w:rPr>
        <w:t xml:space="preserve"> total </w:t>
      </w:r>
      <w:r w:rsidR="00B56F2A" w:rsidRPr="00D334A5">
        <w:rPr>
          <w:color w:val="5C6670"/>
          <w:sz w:val="21"/>
          <w:szCs w:val="21"/>
        </w:rPr>
        <w:t xml:space="preserve">from the </w:t>
      </w:r>
      <w:r w:rsidRPr="00D334A5">
        <w:rPr>
          <w:color w:val="5C6670"/>
          <w:sz w:val="21"/>
          <w:szCs w:val="21"/>
        </w:rPr>
        <w:t xml:space="preserve">cost of attendance to figure out </w:t>
      </w:r>
      <w:r w:rsidR="00B56F2A" w:rsidRPr="00D334A5">
        <w:rPr>
          <w:color w:val="5C6670"/>
          <w:sz w:val="21"/>
          <w:szCs w:val="21"/>
        </w:rPr>
        <w:t xml:space="preserve">the </w:t>
      </w:r>
      <w:r w:rsidR="00B56F2A" w:rsidRPr="00D334A5">
        <w:rPr>
          <w:b/>
          <w:color w:val="5C6670"/>
          <w:sz w:val="21"/>
          <w:szCs w:val="21"/>
        </w:rPr>
        <w:t xml:space="preserve">Left to Pay </w:t>
      </w:r>
      <w:r w:rsidR="00B56F2A" w:rsidRPr="00D334A5">
        <w:rPr>
          <w:color w:val="5C6670"/>
          <w:sz w:val="21"/>
          <w:szCs w:val="21"/>
        </w:rPr>
        <w:t>amount</w:t>
      </w:r>
      <w:r w:rsidRPr="00D334A5">
        <w:rPr>
          <w:color w:val="5C6670"/>
          <w:sz w:val="21"/>
          <w:szCs w:val="21"/>
        </w:rPr>
        <w:t xml:space="preserve">. </w:t>
      </w:r>
      <w:r w:rsidR="00B56F2A" w:rsidRPr="00D334A5">
        <w:rPr>
          <w:color w:val="5C6670"/>
          <w:sz w:val="21"/>
          <w:szCs w:val="21"/>
        </w:rPr>
        <w:t xml:space="preserve">If your </w:t>
      </w:r>
      <w:r w:rsidR="00B56F2A" w:rsidRPr="00D334A5">
        <w:rPr>
          <w:b/>
          <w:color w:val="5C6670"/>
          <w:sz w:val="21"/>
          <w:szCs w:val="21"/>
        </w:rPr>
        <w:t xml:space="preserve">Left to Pay </w:t>
      </w:r>
      <w:r w:rsidR="00B56F2A" w:rsidRPr="00D334A5">
        <w:rPr>
          <w:color w:val="5C6670"/>
          <w:sz w:val="21"/>
          <w:szCs w:val="21"/>
        </w:rPr>
        <w:t xml:space="preserve">amount is greater than $0, you or your parents may want to consider additional loans. Multiply your annual loan amount by two or your depending on </w:t>
      </w:r>
      <w:r w:rsidR="00D334A5" w:rsidRPr="00D334A5">
        <w:rPr>
          <w:color w:val="5C6670"/>
          <w:sz w:val="21"/>
          <w:szCs w:val="21"/>
        </w:rPr>
        <w:t xml:space="preserve">how many years you will attend school. </w:t>
      </w:r>
      <w:r w:rsidR="00B56F2A" w:rsidRPr="00D334A5">
        <w:rPr>
          <w:color w:val="5C6670"/>
          <w:sz w:val="21"/>
          <w:szCs w:val="21"/>
        </w:rPr>
        <w:t xml:space="preserve"> </w:t>
      </w:r>
    </w:p>
    <w:p w:rsidR="00B56F2A" w:rsidRPr="00D334A5" w:rsidRDefault="00B56F2A" w:rsidP="005C0A98">
      <w:pPr>
        <w:rPr>
          <w:color w:val="5C6670"/>
          <w:sz w:val="21"/>
          <w:szCs w:val="21"/>
        </w:rPr>
      </w:pPr>
    </w:p>
    <w:p w:rsidR="00B56F2A" w:rsidRPr="00D334A5" w:rsidRDefault="00B56F2A" w:rsidP="005C0A98">
      <w:pPr>
        <w:rPr>
          <w:color w:val="5C6670"/>
          <w:sz w:val="21"/>
          <w:szCs w:val="21"/>
        </w:rPr>
      </w:pPr>
      <w:r w:rsidRPr="00D334A5">
        <w:rPr>
          <w:color w:val="5C6670"/>
          <w:sz w:val="21"/>
          <w:szCs w:val="21"/>
        </w:rPr>
        <w:t xml:space="preserve">If you’re attending a Colorado college, university or technical school, you will be eligible for a stipend through the </w:t>
      </w:r>
      <w:r w:rsidRPr="00D334A5">
        <w:rPr>
          <w:b/>
          <w:color w:val="5C6670"/>
          <w:sz w:val="21"/>
          <w:szCs w:val="21"/>
        </w:rPr>
        <w:t>Colorado Opportunity Fund (COF).</w:t>
      </w:r>
      <w:r w:rsidRPr="00D334A5">
        <w:rPr>
          <w:color w:val="5C6670"/>
          <w:sz w:val="21"/>
          <w:szCs w:val="21"/>
        </w:rPr>
        <w:t xml:space="preserve"> Check the </w:t>
      </w:r>
      <w:hyperlink r:id="rId7" w:history="1">
        <w:r w:rsidRPr="00D334A5">
          <w:rPr>
            <w:rStyle w:val="Hyperlink"/>
            <w:sz w:val="21"/>
            <w:szCs w:val="21"/>
          </w:rPr>
          <w:t>COF website</w:t>
        </w:r>
      </w:hyperlink>
      <w:r w:rsidRPr="00D334A5">
        <w:rPr>
          <w:color w:val="5C6670"/>
          <w:sz w:val="21"/>
          <w:szCs w:val="21"/>
        </w:rPr>
        <w:t xml:space="preserve"> to see the current stipend amount per credit hour and multiply that by the number of credit hours you plan to take. A full-time student takes anywhere from 12-15 credits per semester (about four or five classes). </w:t>
      </w:r>
    </w:p>
    <w:p w:rsidR="00C245C5" w:rsidRPr="00D334A5" w:rsidRDefault="00C245C5" w:rsidP="005C0A98">
      <w:pPr>
        <w:rPr>
          <w:color w:val="5C6670"/>
          <w:sz w:val="21"/>
          <w:szCs w:val="21"/>
        </w:rPr>
      </w:pPr>
    </w:p>
    <w:p w:rsidR="00C245C5" w:rsidRPr="00D334A5" w:rsidRDefault="00C245C5" w:rsidP="00C245C5">
      <w:pPr>
        <w:rPr>
          <w:b/>
          <w:color w:val="5C6670"/>
          <w:sz w:val="21"/>
          <w:szCs w:val="21"/>
        </w:rPr>
      </w:pPr>
      <w:r w:rsidRPr="00D334A5">
        <w:rPr>
          <w:b/>
          <w:color w:val="82BC00"/>
          <w:sz w:val="21"/>
          <w:szCs w:val="21"/>
        </w:rPr>
        <w:t>STEP 2:</w:t>
      </w:r>
      <w:r w:rsidRPr="00D334A5">
        <w:rPr>
          <w:color w:val="82BC00"/>
          <w:sz w:val="21"/>
          <w:szCs w:val="21"/>
        </w:rPr>
        <w:t xml:space="preserve"> </w:t>
      </w:r>
      <w:r w:rsidRPr="00D334A5">
        <w:rPr>
          <w:b/>
          <w:color w:val="5C6670"/>
          <w:sz w:val="21"/>
          <w:szCs w:val="21"/>
        </w:rPr>
        <w:t xml:space="preserve">Use the </w:t>
      </w:r>
      <w:hyperlink r:id="rId8" w:history="1">
        <w:r w:rsidRPr="00D334A5">
          <w:rPr>
            <w:rStyle w:val="Hyperlink"/>
            <w:b/>
            <w:color w:val="5C6670"/>
            <w:sz w:val="21"/>
            <w:szCs w:val="21"/>
          </w:rPr>
          <w:t>SLOPE Calculator</w:t>
        </w:r>
      </w:hyperlink>
      <w:r w:rsidR="00564792" w:rsidRPr="00D334A5">
        <w:rPr>
          <w:b/>
          <w:color w:val="5C6670"/>
          <w:sz w:val="21"/>
          <w:szCs w:val="21"/>
        </w:rPr>
        <w:t xml:space="preserve"> to assess student loan payments. </w:t>
      </w:r>
    </w:p>
    <w:p w:rsidR="00C245C5" w:rsidRPr="00D334A5" w:rsidRDefault="00C245C5" w:rsidP="00C245C5">
      <w:pPr>
        <w:rPr>
          <w:color w:val="5C6670"/>
          <w:sz w:val="21"/>
          <w:szCs w:val="21"/>
        </w:rPr>
      </w:pPr>
    </w:p>
    <w:p w:rsidR="00C245C5" w:rsidRPr="00D334A5" w:rsidRDefault="008D13B2" w:rsidP="008D13B2">
      <w:pPr>
        <w:rPr>
          <w:color w:val="5C6670"/>
          <w:sz w:val="21"/>
          <w:szCs w:val="21"/>
        </w:rPr>
      </w:pPr>
      <w:r w:rsidRPr="00D334A5">
        <w:rPr>
          <w:color w:val="5C6670"/>
          <w:sz w:val="21"/>
          <w:szCs w:val="21"/>
        </w:rPr>
        <w:t xml:space="preserve">The </w:t>
      </w:r>
      <w:r w:rsidRPr="00D334A5">
        <w:rPr>
          <w:b/>
          <w:color w:val="5C6670"/>
          <w:sz w:val="21"/>
          <w:szCs w:val="21"/>
        </w:rPr>
        <w:t>SLOPE Calculator</w:t>
      </w:r>
      <w:r w:rsidRPr="00D334A5">
        <w:rPr>
          <w:color w:val="5C6670"/>
          <w:sz w:val="21"/>
          <w:szCs w:val="21"/>
        </w:rPr>
        <w:t xml:space="preserve"> helps you compare the salary of careers you may land when you get out of college to your student loan payment burden. </w:t>
      </w:r>
      <w:r w:rsidR="00C245C5" w:rsidRPr="00D334A5">
        <w:rPr>
          <w:color w:val="5C6670"/>
          <w:sz w:val="21"/>
          <w:szCs w:val="21"/>
        </w:rPr>
        <w:t xml:space="preserve">Keep in mind that debt isn’t always bad. Depending on </w:t>
      </w:r>
      <w:r w:rsidRPr="00D334A5">
        <w:rPr>
          <w:color w:val="5C6670"/>
          <w:sz w:val="21"/>
          <w:szCs w:val="21"/>
        </w:rPr>
        <w:t xml:space="preserve">your career field, you can expect to pay off any student loan debt in a manageable timeframe. In fact, students who take on a </w:t>
      </w:r>
      <w:r w:rsidRPr="00D334A5">
        <w:rPr>
          <w:b/>
          <w:color w:val="5C6670"/>
          <w:sz w:val="21"/>
          <w:szCs w:val="21"/>
        </w:rPr>
        <w:t>moderate</w:t>
      </w:r>
      <w:r w:rsidRPr="00D334A5">
        <w:rPr>
          <w:color w:val="5C6670"/>
          <w:sz w:val="21"/>
          <w:szCs w:val="21"/>
        </w:rPr>
        <w:t xml:space="preserve"> amount of debt tend to finish college faster than those who do not. </w:t>
      </w:r>
      <w:r w:rsidR="00C245C5" w:rsidRPr="00D334A5">
        <w:rPr>
          <w:color w:val="5C6670"/>
          <w:sz w:val="21"/>
          <w:szCs w:val="21"/>
        </w:rPr>
        <w:t xml:space="preserve">Experts recommend that no more than 8 percent of your </w:t>
      </w:r>
      <w:r w:rsidR="00BF56ED" w:rsidRPr="00D334A5">
        <w:rPr>
          <w:color w:val="5C6670"/>
          <w:sz w:val="21"/>
          <w:szCs w:val="21"/>
        </w:rPr>
        <w:t xml:space="preserve">future </w:t>
      </w:r>
      <w:r w:rsidR="00C245C5" w:rsidRPr="00D334A5">
        <w:rPr>
          <w:b/>
          <w:color w:val="5C6670"/>
          <w:sz w:val="21"/>
          <w:szCs w:val="21"/>
        </w:rPr>
        <w:t>take home</w:t>
      </w:r>
      <w:r w:rsidR="00C245C5" w:rsidRPr="00D334A5">
        <w:rPr>
          <w:color w:val="5C6670"/>
          <w:sz w:val="21"/>
          <w:szCs w:val="21"/>
        </w:rPr>
        <w:t xml:space="preserve"> pay should go to student loans.  </w:t>
      </w:r>
    </w:p>
    <w:p w:rsidR="00C245C5" w:rsidRPr="00D334A5" w:rsidRDefault="00C245C5" w:rsidP="00C245C5">
      <w:pPr>
        <w:pStyle w:val="ListParagraph"/>
        <w:ind w:left="450"/>
        <w:rPr>
          <w:color w:val="5C6670"/>
          <w:sz w:val="21"/>
          <w:szCs w:val="21"/>
        </w:rPr>
      </w:pPr>
    </w:p>
    <w:p w:rsidR="00C245C5" w:rsidRPr="00D334A5" w:rsidRDefault="00BE6E61" w:rsidP="00C245C5">
      <w:pPr>
        <w:pStyle w:val="ListParagraph"/>
        <w:ind w:left="0"/>
        <w:rPr>
          <w:color w:val="5C6670"/>
          <w:sz w:val="21"/>
          <w:szCs w:val="21"/>
        </w:rPr>
      </w:pPr>
      <w:r w:rsidRPr="00D334A5">
        <w:rPr>
          <w:b/>
          <w:color w:val="5C6670"/>
          <w:sz w:val="21"/>
          <w:szCs w:val="21"/>
        </w:rPr>
        <w:t xml:space="preserve">Look at your SLOPE findings. </w:t>
      </w:r>
      <w:r w:rsidR="00C245C5" w:rsidRPr="00D334A5">
        <w:rPr>
          <w:color w:val="5C6670"/>
          <w:sz w:val="21"/>
          <w:szCs w:val="21"/>
        </w:rPr>
        <w:t>Are you skiing the greens, blues or blacks? If your percentage of loan burden is high, you may want to think about whether your career choice matches the expense of school you plan to attend. Are there less expensive school alternatives that will offer you a great education?</w:t>
      </w:r>
    </w:p>
    <w:p w:rsidR="00C245C5" w:rsidRPr="00D334A5" w:rsidRDefault="00C245C5" w:rsidP="00C245C5">
      <w:pPr>
        <w:pStyle w:val="ListParagraph"/>
        <w:ind w:left="450"/>
        <w:rPr>
          <w:color w:val="5C6670"/>
          <w:sz w:val="21"/>
          <w:szCs w:val="21"/>
        </w:rPr>
      </w:pPr>
    </w:p>
    <w:p w:rsidR="00B56F2A" w:rsidRPr="00D334A5" w:rsidRDefault="00C245C5" w:rsidP="004305EA">
      <w:pPr>
        <w:rPr>
          <w:color w:val="5C6670"/>
          <w:sz w:val="21"/>
          <w:szCs w:val="21"/>
        </w:rPr>
      </w:pPr>
      <w:r w:rsidRPr="00D334A5">
        <w:rPr>
          <w:rFonts w:eastAsia="Times New Roman" w:cs="Segoe UI"/>
          <w:noProof/>
          <w:color w:val="5C6670"/>
          <w:sz w:val="21"/>
          <w:szCs w:val="21"/>
        </w:rPr>
        <mc:AlternateContent>
          <mc:Choice Requires="wps">
            <w:drawing>
              <wp:anchor distT="0" distB="0" distL="114300" distR="114300" simplePos="0" relativeHeight="251664384" behindDoc="0" locked="1" layoutInCell="1" allowOverlap="1" wp14:anchorId="75880C97" wp14:editId="7F57EB72">
                <wp:simplePos x="0" y="0"/>
                <wp:positionH relativeFrom="column">
                  <wp:posOffset>-1371600</wp:posOffset>
                </wp:positionH>
                <wp:positionV relativeFrom="paragraph">
                  <wp:posOffset>117474</wp:posOffset>
                </wp:positionV>
                <wp:extent cx="603504" cy="146304"/>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603504" cy="146304"/>
                        </a:xfrm>
                        <a:prstGeom prst="rect">
                          <a:avLst/>
                        </a:prstGeom>
                        <a:solidFill>
                          <a:srgbClr val="FEFAE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5C5" w:rsidRDefault="00C245C5" w:rsidP="00C24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80C97" id="_x0000_t202" coordsize="21600,21600" o:spt="202" path="m,l,21600r21600,l21600,xe">
                <v:stroke joinstyle="miter"/>
                <v:path gradientshapeok="t" o:connecttype="rect"/>
              </v:shapetype>
              <v:shape id="Text Box 1" o:spid="_x0000_s1026" type="#_x0000_t202" style="position:absolute;margin-left:-108pt;margin-top:9.25pt;width:47.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" fillcolor="#fefae2" stroked="f" strokeweight=".5pt">
                <v:textbox>
                  <w:txbxContent>
                    <w:p w:rsidR="00C245C5" w:rsidRDefault="00C245C5" w:rsidP="00C245C5"/>
                  </w:txbxContent>
                </v:textbox>
                <w10:anchorlock/>
              </v:shape>
            </w:pict>
          </mc:Fallback>
        </mc:AlternateContent>
      </w:r>
      <w:r w:rsidRPr="00D334A5">
        <w:rPr>
          <w:rFonts w:eastAsia="Times New Roman" w:cs="Helvetica"/>
          <w:b/>
          <w:bCs/>
          <w:noProof/>
          <w:color w:val="5C6670"/>
          <w:sz w:val="21"/>
          <w:szCs w:val="21"/>
        </w:rPr>
        <mc:AlternateContent>
          <mc:Choice Requires="wps">
            <w:drawing>
              <wp:anchor distT="0" distB="0" distL="114300" distR="114300" simplePos="0" relativeHeight="251663360" behindDoc="0" locked="0" layoutInCell="1" allowOverlap="1" wp14:anchorId="6AF07883" wp14:editId="264C1C6C">
                <wp:simplePos x="0" y="0"/>
                <wp:positionH relativeFrom="column">
                  <wp:posOffset>-1457325</wp:posOffset>
                </wp:positionH>
                <wp:positionV relativeFrom="paragraph">
                  <wp:posOffset>131445</wp:posOffset>
                </wp:positionV>
                <wp:extent cx="619125" cy="1143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19125" cy="114300"/>
                        </a:xfrm>
                        <a:prstGeom prst="rect">
                          <a:avLst/>
                        </a:prstGeom>
                        <a:solidFill>
                          <a:srgbClr val="FDF5C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5C5" w:rsidRDefault="00C245C5" w:rsidP="00C24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07883" id="Text Box 16" o:spid="_x0000_s1027" type="#_x0000_t202" style="position:absolute;margin-left:-114.75pt;margin-top:10.35pt;width:48.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" fillcolor="#fdf5c7" stroked="f" strokeweight=".5pt">
                <v:textbox>
                  <w:txbxContent>
                    <w:p w:rsidR="00C245C5" w:rsidRDefault="00C245C5" w:rsidP="00C245C5"/>
                  </w:txbxContent>
                </v:textbox>
              </v:shape>
            </w:pict>
          </mc:Fallback>
        </mc:AlternateContent>
      </w:r>
      <w:r w:rsidRPr="00D334A5">
        <w:rPr>
          <w:rFonts w:eastAsia="Times New Roman" w:cs="Helvetica"/>
          <w:b/>
          <w:bCs/>
          <w:color w:val="5C6670"/>
          <w:sz w:val="21"/>
          <w:szCs w:val="21"/>
        </w:rPr>
        <w:t xml:space="preserve">You can also complete the information on </w:t>
      </w:r>
      <w:r w:rsidRPr="00D334A5">
        <w:rPr>
          <w:color w:val="5C6670"/>
          <w:sz w:val="21"/>
          <w:szCs w:val="21"/>
        </w:rPr>
        <w:t xml:space="preserve">the </w:t>
      </w:r>
      <w:hyperlink r:id="rId9" w:history="1">
        <w:r w:rsidRPr="00D334A5">
          <w:rPr>
            <w:rStyle w:val="Hyperlink"/>
            <w:color w:val="5C6670"/>
            <w:sz w:val="21"/>
            <w:szCs w:val="21"/>
          </w:rPr>
          <w:t>Consumer Financial Protection Bureau tool</w:t>
        </w:r>
      </w:hyperlink>
      <w:r w:rsidRPr="00D334A5">
        <w:rPr>
          <w:rStyle w:val="Hyperlink"/>
          <w:color w:val="5C6670"/>
          <w:sz w:val="21"/>
          <w:szCs w:val="21"/>
          <w:u w:val="none"/>
        </w:rPr>
        <w:t xml:space="preserve"> to</w:t>
      </w:r>
      <w:r w:rsidRPr="00D334A5">
        <w:rPr>
          <w:color w:val="5C6670"/>
          <w:sz w:val="21"/>
          <w:szCs w:val="21"/>
        </w:rPr>
        <w:t xml:space="preserve"> see the financial impact of your financial aid package down the road. </w:t>
      </w:r>
    </w:p>
    <w:p w:rsidR="00710AC4" w:rsidRPr="00FC575D" w:rsidRDefault="002675CC" w:rsidP="004305EA">
      <w:pPr>
        <w:rPr>
          <w:b/>
          <w:color w:val="5C6670"/>
          <w:sz w:val="28"/>
        </w:rPr>
      </w:pPr>
      <w:r w:rsidRPr="00FC575D">
        <w:rPr>
          <w:rFonts w:ascii="Times New Roman"/>
          <w:b/>
          <w:noProof/>
          <w:sz w:val="24"/>
        </w:rPr>
        <w:lastRenderedPageBreak/>
        <mc:AlternateContent>
          <mc:Choice Requires="wps">
            <w:drawing>
              <wp:anchor distT="45720" distB="45720" distL="114300" distR="114300" simplePos="0" relativeHeight="251673600" behindDoc="0" locked="0" layoutInCell="1" allowOverlap="1" wp14:anchorId="095A193E" wp14:editId="60871CD0">
                <wp:simplePos x="0" y="0"/>
                <wp:positionH relativeFrom="margin">
                  <wp:posOffset>5676900</wp:posOffset>
                </wp:positionH>
                <wp:positionV relativeFrom="paragraph">
                  <wp:posOffset>0</wp:posOffset>
                </wp:positionV>
                <wp:extent cx="1409700" cy="276225"/>
                <wp:effectExtent l="0" t="0" r="0" b="9525"/>
                <wp:wrapSquare wrapText="bothSides"/>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C4" w:rsidRPr="002675CC" w:rsidRDefault="00710AC4" w:rsidP="002675CC">
                            <w:pPr>
                              <w:jc w:val="center"/>
                              <w:rPr>
                                <w:rFonts w:cstheme="minorHAnsi"/>
                                <w:b/>
                                <w:sz w:val="24"/>
                                <w:szCs w:val="24"/>
                              </w:rPr>
                            </w:pPr>
                            <w:r w:rsidRPr="002675CC">
                              <w:rPr>
                                <w:rFonts w:cstheme="minorHAnsi"/>
                                <w:b/>
                                <w:sz w:val="24"/>
                                <w:szCs w:val="24"/>
                              </w:rPr>
                              <w:t>Choice</w:t>
                            </w:r>
                            <w:r w:rsidR="002675CC" w:rsidRPr="002675CC">
                              <w:rPr>
                                <w:rFonts w:cstheme="minorHAnsi"/>
                                <w:b/>
                                <w:sz w:val="24"/>
                                <w:szCs w:val="24"/>
                              </w:rPr>
                              <w:t xml:space="preserve"> </w:t>
                            </w:r>
                            <w:r w:rsidRPr="002675CC">
                              <w:rPr>
                                <w:rFonts w:cstheme="minorHAnsi"/>
                                <w:b/>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A193E" id="Text Box 95" o:spid="_x0000_s1028" type="#_x0000_t202" style="position:absolute;margin-left:447pt;margin-top:0;width:111pt;height:2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RIhAIAABg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" stroked="f">
                <v:textbox>
                  <w:txbxContent>
                    <w:p w:rsidR="00710AC4" w:rsidRPr="002675CC" w:rsidRDefault="00710AC4" w:rsidP="002675CC">
                      <w:pPr>
                        <w:jc w:val="center"/>
                        <w:rPr>
                          <w:rFonts w:cstheme="minorHAnsi"/>
                          <w:b/>
                          <w:sz w:val="24"/>
                          <w:szCs w:val="24"/>
                        </w:rPr>
                      </w:pPr>
                      <w:r w:rsidRPr="002675CC">
                        <w:rPr>
                          <w:rFonts w:cstheme="minorHAnsi"/>
                          <w:b/>
                          <w:sz w:val="24"/>
                          <w:szCs w:val="24"/>
                        </w:rPr>
                        <w:t>Choice</w:t>
                      </w:r>
                      <w:r w:rsidR="002675CC" w:rsidRPr="002675CC">
                        <w:rPr>
                          <w:rFonts w:cstheme="minorHAnsi"/>
                          <w:b/>
                          <w:sz w:val="24"/>
                          <w:szCs w:val="24"/>
                        </w:rPr>
                        <w:t xml:space="preserve"> </w:t>
                      </w:r>
                      <w:r w:rsidRPr="002675CC">
                        <w:rPr>
                          <w:rFonts w:cstheme="minorHAnsi"/>
                          <w:b/>
                          <w:sz w:val="24"/>
                          <w:szCs w:val="24"/>
                        </w:rPr>
                        <w:t>#3</w:t>
                      </w:r>
                    </w:p>
                  </w:txbxContent>
                </v:textbox>
                <w10:wrap type="square" anchorx="margin"/>
              </v:shape>
            </w:pict>
          </mc:Fallback>
        </mc:AlternateContent>
      </w:r>
      <w:r w:rsidRPr="00FC575D">
        <w:rPr>
          <w:b/>
          <w:noProof/>
          <w:sz w:val="28"/>
        </w:rPr>
        <mc:AlternateContent>
          <mc:Choice Requires="wps">
            <w:drawing>
              <wp:anchor distT="45720" distB="45720" distL="114300" distR="114300" simplePos="0" relativeHeight="251672576" behindDoc="0" locked="0" layoutInCell="1" allowOverlap="1" wp14:anchorId="3A69533B" wp14:editId="75AAE3BC">
                <wp:simplePos x="0" y="0"/>
                <wp:positionH relativeFrom="column">
                  <wp:posOffset>3952875</wp:posOffset>
                </wp:positionH>
                <wp:positionV relativeFrom="paragraph">
                  <wp:posOffset>10160</wp:posOffset>
                </wp:positionV>
                <wp:extent cx="1704975" cy="266700"/>
                <wp:effectExtent l="0" t="0" r="9525" b="0"/>
                <wp:wrapSquare wrapText="bothSides"/>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C4" w:rsidRPr="002675CC" w:rsidRDefault="00710AC4" w:rsidP="002675CC">
                            <w:pPr>
                              <w:jc w:val="center"/>
                              <w:rPr>
                                <w:b/>
                                <w:sz w:val="24"/>
                                <w:szCs w:val="24"/>
                              </w:rPr>
                            </w:pPr>
                            <w:r w:rsidRPr="002675CC">
                              <w:rPr>
                                <w:b/>
                                <w:sz w:val="24"/>
                                <w:szCs w:val="24"/>
                              </w:rPr>
                              <w:t>Choice</w:t>
                            </w:r>
                            <w:r w:rsidR="002675CC" w:rsidRPr="002675CC">
                              <w:rPr>
                                <w:b/>
                                <w:sz w:val="24"/>
                                <w:szCs w:val="24"/>
                              </w:rPr>
                              <w:t xml:space="preserve"> </w:t>
                            </w:r>
                            <w:r w:rsidRPr="002675CC">
                              <w:rPr>
                                <w:b/>
                                <w:sz w:val="24"/>
                                <w:szCs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9533B" id="Text Box 94" o:spid="_x0000_s1029" type="#_x0000_t202" style="position:absolute;margin-left:311.25pt;margin-top:.8pt;width:134.2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j2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" stroked="f">
                <v:textbox>
                  <w:txbxContent>
                    <w:p w:rsidR="00710AC4" w:rsidRPr="002675CC" w:rsidRDefault="00710AC4" w:rsidP="002675CC">
                      <w:pPr>
                        <w:jc w:val="center"/>
                        <w:rPr>
                          <w:b/>
                          <w:sz w:val="24"/>
                          <w:szCs w:val="24"/>
                        </w:rPr>
                      </w:pPr>
                      <w:r w:rsidRPr="002675CC">
                        <w:rPr>
                          <w:b/>
                          <w:sz w:val="24"/>
                          <w:szCs w:val="24"/>
                        </w:rPr>
                        <w:t>Choice</w:t>
                      </w:r>
                      <w:r w:rsidR="002675CC" w:rsidRPr="002675CC">
                        <w:rPr>
                          <w:b/>
                          <w:sz w:val="24"/>
                          <w:szCs w:val="24"/>
                        </w:rPr>
                        <w:t xml:space="preserve"> </w:t>
                      </w:r>
                      <w:r w:rsidRPr="002675CC">
                        <w:rPr>
                          <w:b/>
                          <w:sz w:val="24"/>
                          <w:szCs w:val="24"/>
                        </w:rPr>
                        <w:t>#2</w:t>
                      </w:r>
                    </w:p>
                  </w:txbxContent>
                </v:textbox>
                <w10:wrap type="square"/>
              </v:shape>
            </w:pict>
          </mc:Fallback>
        </mc:AlternateContent>
      </w:r>
      <w:r w:rsidRPr="00FC575D">
        <w:rPr>
          <w:b/>
          <w:noProof/>
          <w:sz w:val="28"/>
        </w:rPr>
        <mc:AlternateContent>
          <mc:Choice Requires="wps">
            <w:drawing>
              <wp:anchor distT="45720" distB="45720" distL="114300" distR="114300" simplePos="0" relativeHeight="251671552" behindDoc="0" locked="0" layoutInCell="1" allowOverlap="1" wp14:anchorId="37EF9351" wp14:editId="7CF3532E">
                <wp:simplePos x="0" y="0"/>
                <wp:positionH relativeFrom="column">
                  <wp:posOffset>2323465</wp:posOffset>
                </wp:positionH>
                <wp:positionV relativeFrom="paragraph">
                  <wp:posOffset>10160</wp:posOffset>
                </wp:positionV>
                <wp:extent cx="1609725" cy="2571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C4" w:rsidRPr="002675CC" w:rsidRDefault="00710AC4" w:rsidP="002675CC">
                            <w:pPr>
                              <w:jc w:val="center"/>
                              <w:rPr>
                                <w:b/>
                                <w:sz w:val="24"/>
                                <w:szCs w:val="24"/>
                              </w:rPr>
                            </w:pPr>
                            <w:r w:rsidRPr="002675CC">
                              <w:rPr>
                                <w:b/>
                                <w:sz w:val="24"/>
                                <w:szCs w:val="24"/>
                              </w:rPr>
                              <w:t>Choice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F9351" id="Text Box 2" o:spid="_x0000_s1030" type="#_x0000_t202" style="position:absolute;margin-left:182.95pt;margin-top:.8pt;width:126.7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2hhAIAABc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" stroked="f">
                <v:textbox>
                  <w:txbxContent>
                    <w:p w:rsidR="00710AC4" w:rsidRPr="002675CC" w:rsidRDefault="00710AC4" w:rsidP="002675CC">
                      <w:pPr>
                        <w:jc w:val="center"/>
                        <w:rPr>
                          <w:b/>
                          <w:sz w:val="24"/>
                          <w:szCs w:val="24"/>
                        </w:rPr>
                      </w:pPr>
                      <w:r w:rsidRPr="002675CC">
                        <w:rPr>
                          <w:b/>
                          <w:sz w:val="24"/>
                          <w:szCs w:val="24"/>
                        </w:rPr>
                        <w:t>Choice #1</w:t>
                      </w:r>
                    </w:p>
                  </w:txbxContent>
                </v:textbox>
                <w10:wrap type="square"/>
              </v:shape>
            </w:pict>
          </mc:Fallback>
        </mc:AlternateContent>
      </w:r>
      <w:r w:rsidR="00FC575D" w:rsidRPr="00FC575D">
        <w:rPr>
          <w:b/>
          <w:color w:val="5C6670"/>
          <w:sz w:val="28"/>
        </w:rPr>
        <w:t>Award Comparison Letter</w:t>
      </w:r>
    </w:p>
    <w:tbl>
      <w:tblPr>
        <w:tblpPr w:leftFromText="180" w:rightFromText="180" w:vertAnchor="text" w:horzAnchor="margin" w:tblpXSpec="center" w:tblpY="616"/>
        <w:tblW w:w="11610" w:type="dxa"/>
        <w:tblBorders>
          <w:top w:val="single" w:sz="2" w:space="0" w:color="221F20"/>
          <w:left w:val="single" w:sz="2" w:space="0" w:color="221F20"/>
          <w:bottom w:val="single" w:sz="2" w:space="0" w:color="221F20"/>
          <w:right w:val="single" w:sz="2" w:space="0" w:color="221F20"/>
          <w:insideH w:val="single" w:sz="2" w:space="0" w:color="221F20"/>
          <w:insideV w:val="single" w:sz="2" w:space="0" w:color="221F20"/>
        </w:tblBorders>
        <w:tblLayout w:type="fixed"/>
        <w:tblCellMar>
          <w:left w:w="0" w:type="dxa"/>
          <w:right w:w="0" w:type="dxa"/>
        </w:tblCellMar>
        <w:tblLook w:val="01E0" w:firstRow="1" w:lastRow="1" w:firstColumn="1" w:lastColumn="1" w:noHBand="0" w:noVBand="0"/>
      </w:tblPr>
      <w:tblGrid>
        <w:gridCol w:w="25"/>
        <w:gridCol w:w="4025"/>
        <w:gridCol w:w="2610"/>
        <w:gridCol w:w="2700"/>
        <w:gridCol w:w="2250"/>
      </w:tblGrid>
      <w:tr w:rsidR="002675CC" w:rsidRPr="004305EA" w:rsidTr="00B12563">
        <w:trPr>
          <w:trHeight w:val="177"/>
        </w:trPr>
        <w:tc>
          <w:tcPr>
            <w:tcW w:w="11610" w:type="dxa"/>
            <w:gridSpan w:val="5"/>
            <w:tcBorders>
              <w:top w:val="nil"/>
              <w:left w:val="nil"/>
              <w:bottom w:val="nil"/>
              <w:right w:val="nil"/>
            </w:tcBorders>
            <w:shd w:val="clear" w:color="auto" w:fill="25BCD7"/>
          </w:tcPr>
          <w:p w:rsidR="004305EA" w:rsidRPr="004305EA" w:rsidRDefault="004305EA" w:rsidP="004305EA">
            <w:pPr>
              <w:pStyle w:val="TableParagraph"/>
              <w:spacing w:before="65"/>
              <w:ind w:left="4123" w:right="4132"/>
              <w:jc w:val="center"/>
              <w:rPr>
                <w:rFonts w:asciiTheme="minorHAnsi" w:hAnsiTheme="minorHAnsi" w:cstheme="minorHAnsi"/>
                <w:b/>
                <w:sz w:val="20"/>
                <w:szCs w:val="20"/>
              </w:rPr>
            </w:pPr>
            <w:r w:rsidRPr="002675CC">
              <w:rPr>
                <w:rFonts w:asciiTheme="minorHAnsi" w:hAnsiTheme="minorHAnsi" w:cstheme="minorHAnsi"/>
                <w:b/>
                <w:color w:val="FFFFFF"/>
                <w:szCs w:val="20"/>
              </w:rPr>
              <w:t>COST OF ATTENDANCE</w:t>
            </w:r>
          </w:p>
        </w:tc>
      </w:tr>
      <w:tr w:rsidR="004305EA" w:rsidRPr="004305EA" w:rsidTr="00B12563">
        <w:trPr>
          <w:trHeight w:val="263"/>
        </w:trPr>
        <w:tc>
          <w:tcPr>
            <w:tcW w:w="11610" w:type="dxa"/>
            <w:gridSpan w:val="5"/>
            <w:tcBorders>
              <w:top w:val="nil"/>
              <w:left w:val="nil"/>
            </w:tcBorders>
          </w:tcPr>
          <w:p w:rsidR="004305EA" w:rsidRPr="004305EA" w:rsidRDefault="004305EA" w:rsidP="004305EA">
            <w:pPr>
              <w:pStyle w:val="TableParagraph"/>
              <w:rPr>
                <w:rFonts w:asciiTheme="minorHAnsi" w:hAnsiTheme="minorHAnsi" w:cstheme="minorHAnsi"/>
                <w:sz w:val="20"/>
                <w:szCs w:val="20"/>
              </w:rPr>
            </w:pPr>
            <w:r w:rsidRPr="004305EA">
              <w:rPr>
                <w:rFonts w:asciiTheme="minorHAnsi" w:hAnsiTheme="minorHAnsi" w:cstheme="minorHAnsi"/>
                <w:sz w:val="20"/>
                <w:szCs w:val="20"/>
              </w:rPr>
              <w:t xml:space="preserve">  Hint: Make sure that all your entries use the same length of time; for example, one school year.</w:t>
            </w:r>
          </w:p>
        </w:tc>
      </w:tr>
      <w:tr w:rsidR="004305EA" w:rsidRPr="004305EA" w:rsidTr="00B12563">
        <w:trPr>
          <w:trHeight w:val="263"/>
        </w:trPr>
        <w:tc>
          <w:tcPr>
            <w:tcW w:w="4050" w:type="dxa"/>
            <w:gridSpan w:val="2"/>
            <w:tcBorders>
              <w:top w:val="nil"/>
            </w:tcBorders>
          </w:tcPr>
          <w:p w:rsidR="004305EA" w:rsidRPr="004305EA" w:rsidRDefault="004305EA" w:rsidP="004305EA">
            <w:pPr>
              <w:pStyle w:val="TableParagraph"/>
              <w:spacing w:before="35"/>
              <w:ind w:left="339"/>
              <w:rPr>
                <w:rFonts w:asciiTheme="minorHAnsi" w:hAnsiTheme="minorHAnsi" w:cstheme="minorHAnsi"/>
                <w:sz w:val="20"/>
                <w:szCs w:val="20"/>
              </w:rPr>
            </w:pPr>
            <w:r w:rsidRPr="004305EA">
              <w:rPr>
                <w:rFonts w:asciiTheme="minorHAnsi" w:hAnsiTheme="minorHAnsi" w:cstheme="minorHAnsi"/>
                <w:color w:val="221F20"/>
                <w:sz w:val="20"/>
                <w:szCs w:val="20"/>
              </w:rPr>
              <w:t>Tuition &amp; Fees</w:t>
            </w:r>
          </w:p>
        </w:tc>
        <w:tc>
          <w:tcPr>
            <w:tcW w:w="2610" w:type="dxa"/>
            <w:tcBorders>
              <w:top w:val="nil"/>
            </w:tcBorders>
          </w:tcPr>
          <w:p w:rsidR="004305EA" w:rsidRPr="004305EA" w:rsidRDefault="004305EA" w:rsidP="004305EA">
            <w:pPr>
              <w:pStyle w:val="TableParagraph"/>
              <w:rPr>
                <w:rFonts w:asciiTheme="minorHAnsi" w:hAnsiTheme="minorHAnsi" w:cstheme="minorHAnsi"/>
                <w:sz w:val="20"/>
                <w:szCs w:val="20"/>
              </w:rPr>
            </w:pPr>
          </w:p>
        </w:tc>
        <w:tc>
          <w:tcPr>
            <w:tcW w:w="2700" w:type="dxa"/>
            <w:tcBorders>
              <w:top w:val="nil"/>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top w:val="single" w:sz="4" w:space="0" w:color="auto"/>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278"/>
        </w:trPr>
        <w:tc>
          <w:tcPr>
            <w:tcW w:w="4050" w:type="dxa"/>
            <w:gridSpan w:val="2"/>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Room &amp; Board</w:t>
            </w:r>
          </w:p>
        </w:tc>
        <w:tc>
          <w:tcPr>
            <w:tcW w:w="2610" w:type="dxa"/>
          </w:tcPr>
          <w:p w:rsidR="004305EA" w:rsidRPr="004305EA" w:rsidRDefault="004305EA" w:rsidP="004305EA">
            <w:pPr>
              <w:pStyle w:val="TableParagraph"/>
              <w:rPr>
                <w:rFonts w:asciiTheme="minorHAnsi" w:hAnsiTheme="minorHAnsi" w:cstheme="minorHAnsi"/>
                <w:sz w:val="20"/>
                <w:szCs w:val="20"/>
              </w:rPr>
            </w:pPr>
          </w:p>
        </w:tc>
        <w:tc>
          <w:tcPr>
            <w:tcW w:w="2700" w:type="dxa"/>
            <w:tcBorders>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442"/>
        </w:trPr>
        <w:tc>
          <w:tcPr>
            <w:tcW w:w="4050" w:type="dxa"/>
            <w:gridSpan w:val="2"/>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Books &amp; Supplies</w:t>
            </w:r>
          </w:p>
        </w:tc>
        <w:tc>
          <w:tcPr>
            <w:tcW w:w="2610" w:type="dxa"/>
          </w:tcPr>
          <w:p w:rsidR="004305EA" w:rsidRPr="004305EA" w:rsidRDefault="004305EA" w:rsidP="004305EA">
            <w:pPr>
              <w:pStyle w:val="TableParagraph"/>
              <w:rPr>
                <w:rFonts w:asciiTheme="minorHAnsi" w:hAnsiTheme="minorHAnsi" w:cstheme="minorHAnsi"/>
                <w:sz w:val="20"/>
                <w:szCs w:val="20"/>
              </w:rPr>
            </w:pPr>
          </w:p>
        </w:tc>
        <w:tc>
          <w:tcPr>
            <w:tcW w:w="2700" w:type="dxa"/>
            <w:tcBorders>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278"/>
        </w:trPr>
        <w:tc>
          <w:tcPr>
            <w:tcW w:w="4050" w:type="dxa"/>
            <w:gridSpan w:val="2"/>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Personal</w:t>
            </w:r>
          </w:p>
        </w:tc>
        <w:tc>
          <w:tcPr>
            <w:tcW w:w="2610" w:type="dxa"/>
          </w:tcPr>
          <w:p w:rsidR="004305EA" w:rsidRPr="004305EA" w:rsidRDefault="004305EA" w:rsidP="004305EA">
            <w:pPr>
              <w:pStyle w:val="TableParagraph"/>
              <w:rPr>
                <w:rFonts w:asciiTheme="minorHAnsi" w:hAnsiTheme="minorHAnsi" w:cstheme="minorHAnsi"/>
                <w:sz w:val="20"/>
                <w:szCs w:val="20"/>
              </w:rPr>
            </w:pPr>
          </w:p>
        </w:tc>
        <w:tc>
          <w:tcPr>
            <w:tcW w:w="2700" w:type="dxa"/>
            <w:tcBorders>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278"/>
        </w:trPr>
        <w:tc>
          <w:tcPr>
            <w:tcW w:w="4050" w:type="dxa"/>
            <w:gridSpan w:val="2"/>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Health Insurance</w:t>
            </w:r>
          </w:p>
        </w:tc>
        <w:tc>
          <w:tcPr>
            <w:tcW w:w="2610" w:type="dxa"/>
          </w:tcPr>
          <w:p w:rsidR="004305EA" w:rsidRPr="004305EA" w:rsidRDefault="004305EA" w:rsidP="004305EA">
            <w:pPr>
              <w:pStyle w:val="TableParagraph"/>
              <w:rPr>
                <w:rFonts w:asciiTheme="minorHAnsi" w:hAnsiTheme="minorHAnsi" w:cstheme="minorHAnsi"/>
                <w:sz w:val="20"/>
                <w:szCs w:val="20"/>
              </w:rPr>
            </w:pPr>
          </w:p>
        </w:tc>
        <w:tc>
          <w:tcPr>
            <w:tcW w:w="2700" w:type="dxa"/>
            <w:tcBorders>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382"/>
        </w:trPr>
        <w:tc>
          <w:tcPr>
            <w:tcW w:w="4050" w:type="dxa"/>
            <w:gridSpan w:val="2"/>
            <w:tcBorders>
              <w:bottom w:val="single" w:sz="4" w:space="0" w:color="auto"/>
            </w:tcBorders>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Transportation</w:t>
            </w:r>
          </w:p>
        </w:tc>
        <w:tc>
          <w:tcPr>
            <w:tcW w:w="2610" w:type="dxa"/>
            <w:tcBorders>
              <w:bottom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700" w:type="dxa"/>
            <w:tcBorders>
              <w:bottom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bottom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350"/>
        </w:trPr>
        <w:tc>
          <w:tcPr>
            <w:tcW w:w="4050" w:type="dxa"/>
            <w:gridSpan w:val="2"/>
            <w:tcBorders>
              <w:top w:val="single" w:sz="4" w:space="0" w:color="auto"/>
              <w:left w:val="single" w:sz="4" w:space="0" w:color="auto"/>
              <w:bottom w:val="single" w:sz="4" w:space="0" w:color="auto"/>
            </w:tcBorders>
            <w:shd w:val="clear" w:color="auto" w:fill="25BCD7"/>
          </w:tcPr>
          <w:p w:rsidR="004305EA" w:rsidRPr="004305EA" w:rsidRDefault="004305EA" w:rsidP="004305EA">
            <w:pPr>
              <w:pStyle w:val="TableParagraph"/>
              <w:spacing w:before="65"/>
              <w:ind w:right="98"/>
              <w:jc w:val="right"/>
              <w:rPr>
                <w:rFonts w:asciiTheme="minorHAnsi" w:hAnsiTheme="minorHAnsi" w:cstheme="minorHAnsi"/>
                <w:b/>
                <w:sz w:val="20"/>
                <w:szCs w:val="20"/>
              </w:rPr>
            </w:pPr>
            <w:r w:rsidRPr="002675CC">
              <w:rPr>
                <w:rFonts w:asciiTheme="minorHAnsi" w:hAnsiTheme="minorHAnsi" w:cstheme="minorHAnsi"/>
                <w:b/>
                <w:color w:val="FFFFFF"/>
                <w:w w:val="95"/>
                <w:szCs w:val="20"/>
              </w:rPr>
              <w:t>TOTAL COST</w:t>
            </w:r>
          </w:p>
        </w:tc>
        <w:tc>
          <w:tcPr>
            <w:tcW w:w="2610" w:type="dxa"/>
            <w:tcBorders>
              <w:top w:val="single" w:sz="4" w:space="0" w:color="auto"/>
              <w:bottom w:val="single" w:sz="4" w:space="0" w:color="auto"/>
            </w:tcBorders>
            <w:shd w:val="clear" w:color="auto" w:fill="25BCD7"/>
          </w:tcPr>
          <w:p w:rsidR="004305EA" w:rsidRPr="004305EA" w:rsidRDefault="004305EA" w:rsidP="004305EA">
            <w:pPr>
              <w:pStyle w:val="TableParagraph"/>
              <w:rPr>
                <w:rFonts w:asciiTheme="minorHAnsi" w:hAnsiTheme="minorHAnsi" w:cstheme="minorHAnsi"/>
                <w:sz w:val="20"/>
                <w:szCs w:val="20"/>
              </w:rPr>
            </w:pPr>
          </w:p>
        </w:tc>
        <w:tc>
          <w:tcPr>
            <w:tcW w:w="2700" w:type="dxa"/>
            <w:tcBorders>
              <w:top w:val="single" w:sz="4" w:space="0" w:color="auto"/>
              <w:bottom w:val="single" w:sz="4" w:space="0" w:color="auto"/>
              <w:right w:val="single" w:sz="4" w:space="0" w:color="auto"/>
            </w:tcBorders>
            <w:shd w:val="clear" w:color="auto" w:fill="25BCD7"/>
          </w:tcPr>
          <w:p w:rsidR="004305EA" w:rsidRPr="004305EA" w:rsidRDefault="004305EA" w:rsidP="004305EA">
            <w:pPr>
              <w:pStyle w:val="TableParagraph"/>
              <w:rPr>
                <w:rFonts w:asciiTheme="minorHAnsi" w:hAnsiTheme="minorHAns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25BCD7"/>
          </w:tcPr>
          <w:p w:rsidR="004305EA" w:rsidRPr="004305EA" w:rsidRDefault="004305EA" w:rsidP="004305EA">
            <w:pPr>
              <w:pStyle w:val="TableParagraph"/>
              <w:rPr>
                <w:rFonts w:asciiTheme="minorHAnsi" w:hAnsiTheme="minorHAnsi" w:cstheme="minorHAnsi"/>
                <w:sz w:val="20"/>
                <w:szCs w:val="20"/>
              </w:rPr>
            </w:pPr>
          </w:p>
        </w:tc>
      </w:tr>
      <w:tr w:rsidR="00B83C83" w:rsidRPr="004305EA" w:rsidTr="00B12563">
        <w:trPr>
          <w:trHeight w:val="350"/>
        </w:trPr>
        <w:tc>
          <w:tcPr>
            <w:tcW w:w="11610" w:type="dxa"/>
            <w:gridSpan w:val="5"/>
            <w:tcBorders>
              <w:top w:val="single" w:sz="4" w:space="0" w:color="auto"/>
              <w:left w:val="nil"/>
              <w:bottom w:val="single" w:sz="4" w:space="0" w:color="auto"/>
              <w:right w:val="nil"/>
            </w:tcBorders>
            <w:shd w:val="clear" w:color="auto" w:fill="auto"/>
          </w:tcPr>
          <w:p w:rsidR="00B83C83" w:rsidRPr="002675CC" w:rsidRDefault="00B83C83" w:rsidP="004305EA">
            <w:pPr>
              <w:pStyle w:val="TableParagraph"/>
              <w:spacing w:before="63"/>
              <w:ind w:left="4123" w:right="4132"/>
              <w:jc w:val="center"/>
              <w:rPr>
                <w:rFonts w:asciiTheme="minorHAnsi" w:hAnsiTheme="minorHAnsi" w:cstheme="minorHAnsi"/>
                <w:b/>
                <w:color w:val="FFFFFF"/>
                <w:szCs w:val="20"/>
              </w:rPr>
            </w:pPr>
          </w:p>
        </w:tc>
      </w:tr>
      <w:tr w:rsidR="002675CC" w:rsidRPr="004305EA" w:rsidTr="00B12563">
        <w:trPr>
          <w:trHeight w:val="350"/>
        </w:trPr>
        <w:tc>
          <w:tcPr>
            <w:tcW w:w="11610" w:type="dxa"/>
            <w:gridSpan w:val="5"/>
            <w:tcBorders>
              <w:top w:val="single" w:sz="4" w:space="0" w:color="auto"/>
              <w:left w:val="single" w:sz="4" w:space="0" w:color="auto"/>
              <w:bottom w:val="single" w:sz="4" w:space="0" w:color="auto"/>
              <w:right w:val="single" w:sz="4" w:space="0" w:color="auto"/>
            </w:tcBorders>
            <w:shd w:val="clear" w:color="auto" w:fill="82BC00"/>
          </w:tcPr>
          <w:p w:rsidR="004305EA" w:rsidRPr="002675CC" w:rsidRDefault="004305EA" w:rsidP="004305EA">
            <w:pPr>
              <w:pStyle w:val="TableParagraph"/>
              <w:spacing w:before="63"/>
              <w:ind w:left="4123" w:right="4132"/>
              <w:jc w:val="center"/>
              <w:rPr>
                <w:rFonts w:asciiTheme="minorHAnsi" w:hAnsiTheme="minorHAnsi" w:cstheme="minorHAnsi"/>
                <w:b/>
                <w:sz w:val="20"/>
                <w:szCs w:val="20"/>
              </w:rPr>
            </w:pPr>
            <w:r w:rsidRPr="002675CC">
              <w:rPr>
                <w:rFonts w:asciiTheme="minorHAnsi" w:hAnsiTheme="minorHAnsi" w:cstheme="minorHAnsi"/>
                <w:b/>
                <w:color w:val="FFFFFF"/>
                <w:szCs w:val="20"/>
              </w:rPr>
              <w:t>FINANCIAL AID AWARDED</w:t>
            </w:r>
          </w:p>
        </w:tc>
      </w:tr>
      <w:tr w:rsidR="002675CC" w:rsidRPr="004305EA" w:rsidTr="00B12563">
        <w:trPr>
          <w:trHeight w:val="356"/>
        </w:trPr>
        <w:tc>
          <w:tcPr>
            <w:tcW w:w="25" w:type="dxa"/>
            <w:vMerge w:val="restart"/>
            <w:tcBorders>
              <w:top w:val="single" w:sz="4" w:space="0" w:color="auto"/>
              <w:left w:val="nil"/>
              <w:bottom w:val="nil"/>
              <w:right w:val="single" w:sz="4" w:space="0" w:color="auto"/>
            </w:tcBorders>
          </w:tcPr>
          <w:p w:rsidR="004305EA" w:rsidRPr="004305EA" w:rsidRDefault="004305EA" w:rsidP="004305EA">
            <w:pPr>
              <w:pStyle w:val="TableParagraph"/>
              <w:rPr>
                <w:rFonts w:ascii="Times New Roman"/>
                <w:sz w:val="20"/>
                <w:szCs w:val="20"/>
              </w:rPr>
            </w:pPr>
          </w:p>
        </w:tc>
        <w:tc>
          <w:tcPr>
            <w:tcW w:w="11585" w:type="dxa"/>
            <w:gridSpan w:val="4"/>
            <w:tcBorders>
              <w:top w:val="single" w:sz="4" w:space="0" w:color="auto"/>
              <w:left w:val="single" w:sz="4" w:space="0" w:color="auto"/>
              <w:right w:val="single" w:sz="4" w:space="0" w:color="auto"/>
            </w:tcBorders>
          </w:tcPr>
          <w:p w:rsidR="004305EA" w:rsidRPr="004305EA" w:rsidRDefault="004305EA" w:rsidP="004305EA">
            <w:pPr>
              <w:pStyle w:val="TableParagraph"/>
              <w:spacing w:before="131"/>
              <w:ind w:left="339"/>
              <w:rPr>
                <w:rFonts w:asciiTheme="minorHAnsi" w:hAnsiTheme="minorHAnsi" w:cstheme="minorHAnsi"/>
                <w:b/>
                <w:color w:val="74B230"/>
                <w:sz w:val="20"/>
                <w:szCs w:val="20"/>
              </w:rPr>
            </w:pPr>
            <w:r w:rsidRPr="004305EA">
              <w:rPr>
                <w:rFonts w:asciiTheme="minorHAnsi" w:hAnsiTheme="minorHAnsi" w:cstheme="minorHAnsi"/>
                <w:b/>
                <w:color w:val="74B230"/>
                <w:sz w:val="20"/>
                <w:szCs w:val="20"/>
              </w:rPr>
              <w:t>Grants/Scholarships</w:t>
            </w:r>
          </w:p>
        </w:tc>
      </w:tr>
      <w:tr w:rsidR="00FC575D" w:rsidRPr="004305EA" w:rsidTr="00B12563">
        <w:trPr>
          <w:trHeight w:val="292"/>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39"/>
              <w:ind w:left="339"/>
              <w:rPr>
                <w:rFonts w:asciiTheme="minorHAnsi" w:hAnsiTheme="minorHAnsi" w:cstheme="minorHAnsi"/>
                <w:sz w:val="20"/>
                <w:szCs w:val="20"/>
              </w:rPr>
            </w:pPr>
            <w:r w:rsidRPr="004305EA">
              <w:rPr>
                <w:rFonts w:asciiTheme="minorHAnsi" w:hAnsiTheme="minorHAnsi" w:cstheme="minorHAnsi"/>
                <w:color w:val="221F20"/>
                <w:sz w:val="20"/>
                <w:szCs w:val="20"/>
              </w:rPr>
              <w:t>College Opportunity Fund (COF)</w:t>
            </w:r>
            <w:r w:rsidR="00466007">
              <w:rPr>
                <w:rFonts w:asciiTheme="minorHAnsi" w:hAnsiTheme="minorHAnsi" w:cstheme="minorHAnsi"/>
                <w:color w:val="221F20"/>
                <w:sz w:val="20"/>
                <w:szCs w:val="20"/>
              </w:rPr>
              <w:t>*</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1"/>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66"/>
              <w:ind w:left="339"/>
              <w:rPr>
                <w:rFonts w:asciiTheme="minorHAnsi" w:hAnsiTheme="minorHAnsi" w:cstheme="minorHAnsi"/>
                <w:sz w:val="20"/>
                <w:szCs w:val="20"/>
              </w:rPr>
            </w:pPr>
            <w:r w:rsidRPr="004305EA">
              <w:rPr>
                <w:rFonts w:asciiTheme="minorHAnsi" w:hAnsiTheme="minorHAnsi" w:cstheme="minorHAnsi"/>
                <w:color w:val="221F20"/>
                <w:sz w:val="20"/>
                <w:szCs w:val="20"/>
              </w:rPr>
              <w:t>Pell Grant</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proofErr w:type="gramStart"/>
            <w:r w:rsidRPr="004305EA">
              <w:rPr>
                <w:rFonts w:asciiTheme="minorHAnsi" w:hAnsiTheme="minorHAnsi" w:cstheme="minorHAnsi"/>
                <w:color w:val="221F20"/>
                <w:sz w:val="20"/>
                <w:szCs w:val="20"/>
              </w:rPr>
              <w:t>Other</w:t>
            </w:r>
            <w:proofErr w:type="gramEnd"/>
            <w:r w:rsidRPr="004305EA">
              <w:rPr>
                <w:rFonts w:asciiTheme="minorHAnsi" w:hAnsiTheme="minorHAnsi" w:cstheme="minorHAnsi"/>
                <w:color w:val="221F20"/>
                <w:sz w:val="20"/>
                <w:szCs w:val="20"/>
              </w:rPr>
              <w:t xml:space="preserve"> Grant(s)</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Private Scholarship</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Private Scholarship</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Other Scholarships</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Borders>
              <w:right w:val="single" w:sz="4" w:space="0" w:color="auto"/>
            </w:tcBorders>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Work Study/Student Employment</w:t>
            </w:r>
          </w:p>
        </w:tc>
        <w:tc>
          <w:tcPr>
            <w:tcW w:w="2610" w:type="dxa"/>
            <w:tcBorders>
              <w:left w:val="single" w:sz="4" w:space="0" w:color="auto"/>
            </w:tcBorders>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Borders>
              <w:right w:val="single" w:sz="4" w:space="0" w:color="auto"/>
            </w:tcBorders>
          </w:tcPr>
          <w:p w:rsidR="004305EA" w:rsidRPr="004305EA" w:rsidRDefault="004305EA" w:rsidP="002675CC">
            <w:pPr>
              <w:pStyle w:val="TableParagraph"/>
              <w:spacing w:before="72"/>
              <w:ind w:left="720"/>
              <w:jc w:val="center"/>
              <w:rPr>
                <w:rFonts w:asciiTheme="minorHAnsi" w:hAnsiTheme="minorHAnsi" w:cstheme="minorHAnsi"/>
                <w:b/>
                <w:color w:val="82BC00"/>
                <w:sz w:val="20"/>
                <w:szCs w:val="20"/>
              </w:rPr>
            </w:pPr>
            <w:r w:rsidRPr="004305EA">
              <w:rPr>
                <w:rFonts w:asciiTheme="minorHAnsi" w:hAnsiTheme="minorHAnsi" w:cstheme="minorHAnsi"/>
                <w:b/>
                <w:color w:val="74B230"/>
                <w:sz w:val="20"/>
                <w:szCs w:val="20"/>
              </w:rPr>
              <w:t>Subtotal Free Aid (</w:t>
            </w:r>
            <w:r w:rsidR="002675CC">
              <w:rPr>
                <w:rFonts w:asciiTheme="minorHAnsi" w:hAnsiTheme="minorHAnsi" w:cstheme="minorHAnsi"/>
                <w:b/>
                <w:color w:val="74B230"/>
                <w:sz w:val="20"/>
                <w:szCs w:val="20"/>
              </w:rPr>
              <w:t>Do not</w:t>
            </w:r>
            <w:r w:rsidRPr="004305EA">
              <w:rPr>
                <w:rFonts w:asciiTheme="minorHAnsi" w:hAnsiTheme="minorHAnsi" w:cstheme="minorHAnsi"/>
                <w:b/>
                <w:color w:val="74B230"/>
                <w:sz w:val="20"/>
                <w:szCs w:val="20"/>
              </w:rPr>
              <w:t xml:space="preserve"> pay</w:t>
            </w:r>
            <w:r w:rsidR="002675CC">
              <w:rPr>
                <w:rFonts w:asciiTheme="minorHAnsi" w:hAnsiTheme="minorHAnsi" w:cstheme="minorHAnsi"/>
                <w:b/>
                <w:color w:val="74B230"/>
                <w:sz w:val="20"/>
                <w:szCs w:val="20"/>
              </w:rPr>
              <w:t xml:space="preserve"> </w:t>
            </w:r>
            <w:r w:rsidRPr="004305EA">
              <w:rPr>
                <w:rFonts w:asciiTheme="minorHAnsi" w:hAnsiTheme="minorHAnsi" w:cstheme="minorHAnsi"/>
                <w:b/>
                <w:color w:val="74B230"/>
                <w:sz w:val="20"/>
                <w:szCs w:val="20"/>
              </w:rPr>
              <w:t>back)</w:t>
            </w:r>
          </w:p>
        </w:tc>
        <w:tc>
          <w:tcPr>
            <w:tcW w:w="2610" w:type="dxa"/>
            <w:tcBorders>
              <w:left w:val="single" w:sz="4" w:space="0" w:color="auto"/>
              <w:right w:val="nil"/>
            </w:tcBorders>
          </w:tcPr>
          <w:p w:rsidR="004305EA" w:rsidRPr="004305EA" w:rsidRDefault="004305EA" w:rsidP="004305EA">
            <w:pPr>
              <w:pStyle w:val="TableParagraph"/>
              <w:spacing w:before="72"/>
              <w:rPr>
                <w:b/>
                <w:color w:val="82BC00"/>
                <w:sz w:val="20"/>
                <w:szCs w:val="20"/>
              </w:rPr>
            </w:pPr>
          </w:p>
        </w:tc>
        <w:tc>
          <w:tcPr>
            <w:tcW w:w="2700" w:type="dxa"/>
            <w:tcBorders>
              <w:left w:val="single" w:sz="4" w:space="0" w:color="auto"/>
              <w:right w:val="nil"/>
            </w:tcBorders>
          </w:tcPr>
          <w:p w:rsidR="004305EA" w:rsidRPr="004305EA" w:rsidRDefault="004305EA" w:rsidP="004305EA">
            <w:pPr>
              <w:pStyle w:val="TableParagraph"/>
              <w:spacing w:before="72"/>
              <w:rPr>
                <w:b/>
                <w:color w:val="82BC00"/>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spacing w:before="72"/>
              <w:rPr>
                <w:b/>
                <w:color w:val="82BC00"/>
                <w:sz w:val="20"/>
                <w:szCs w:val="20"/>
              </w:rPr>
            </w:pPr>
          </w:p>
        </w:tc>
      </w:tr>
      <w:tr w:rsidR="002675CC" w:rsidRPr="004305EA" w:rsidTr="00B12563">
        <w:trPr>
          <w:trHeight w:val="278"/>
        </w:trPr>
        <w:tc>
          <w:tcPr>
            <w:tcW w:w="25" w:type="dxa"/>
            <w:vMerge/>
            <w:tcBorders>
              <w:top w:val="nil"/>
              <w:left w:val="nil"/>
              <w:bottom w:val="nil"/>
              <w:right w:val="single" w:sz="4" w:space="0" w:color="auto"/>
            </w:tcBorders>
          </w:tcPr>
          <w:p w:rsidR="004305EA" w:rsidRPr="004305EA" w:rsidRDefault="004305EA" w:rsidP="004305EA">
            <w:pPr>
              <w:rPr>
                <w:sz w:val="20"/>
                <w:szCs w:val="20"/>
              </w:rPr>
            </w:pPr>
          </w:p>
        </w:tc>
        <w:tc>
          <w:tcPr>
            <w:tcW w:w="11585" w:type="dxa"/>
            <w:gridSpan w:val="4"/>
            <w:tcBorders>
              <w:left w:val="single" w:sz="4" w:space="0" w:color="auto"/>
              <w:right w:val="single" w:sz="4" w:space="0" w:color="auto"/>
            </w:tcBorders>
          </w:tcPr>
          <w:p w:rsidR="004305EA" w:rsidRPr="004305EA" w:rsidRDefault="004305EA" w:rsidP="004305EA">
            <w:pPr>
              <w:pStyle w:val="TableParagraph"/>
              <w:spacing w:before="72"/>
              <w:ind w:left="339"/>
              <w:rPr>
                <w:rFonts w:asciiTheme="minorHAnsi" w:hAnsiTheme="minorHAnsi" w:cstheme="minorHAnsi"/>
                <w:b/>
                <w:sz w:val="20"/>
                <w:szCs w:val="20"/>
              </w:rPr>
            </w:pPr>
            <w:r w:rsidRPr="004305EA">
              <w:rPr>
                <w:rFonts w:asciiTheme="minorHAnsi" w:hAnsiTheme="minorHAnsi" w:cstheme="minorHAnsi"/>
                <w:b/>
                <w:color w:val="74B230"/>
                <w:sz w:val="20"/>
                <w:szCs w:val="20"/>
              </w:rPr>
              <w:t>Loans</w:t>
            </w: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Federal Direct Subsidized Loan</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Federal Direct Unsubsidized Loan</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shd w:val="clear" w:color="auto" w:fill="auto"/>
          </w:tcPr>
          <w:p w:rsidR="004305EA" w:rsidRPr="004305EA" w:rsidDel="00FC2FA6" w:rsidRDefault="004305EA" w:rsidP="004305EA">
            <w:pPr>
              <w:pStyle w:val="TableParagraph"/>
              <w:spacing w:before="73"/>
              <w:ind w:left="339"/>
              <w:rPr>
                <w:rFonts w:asciiTheme="minorHAnsi" w:hAnsiTheme="minorHAnsi" w:cstheme="minorHAnsi"/>
                <w:color w:val="221F20"/>
                <w:sz w:val="20"/>
                <w:szCs w:val="20"/>
              </w:rPr>
            </w:pPr>
            <w:r w:rsidRPr="004305EA">
              <w:rPr>
                <w:rFonts w:asciiTheme="minorHAnsi" w:hAnsiTheme="minorHAnsi" w:cstheme="minorHAnsi"/>
                <w:color w:val="221F20"/>
                <w:sz w:val="20"/>
                <w:szCs w:val="20"/>
              </w:rPr>
              <w:t>Other Loans</w:t>
            </w:r>
          </w:p>
        </w:tc>
        <w:tc>
          <w:tcPr>
            <w:tcW w:w="2610" w:type="dxa"/>
            <w:shd w:val="clear" w:color="auto" w:fill="auto"/>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shd w:val="clear" w:color="auto" w:fill="auto"/>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shd w:val="clear" w:color="auto" w:fill="auto"/>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Del="00FC2FA6" w:rsidRDefault="004305EA" w:rsidP="002675CC">
            <w:pPr>
              <w:pStyle w:val="TableParagraph"/>
              <w:spacing w:before="73"/>
              <w:ind w:left="720"/>
              <w:jc w:val="center"/>
              <w:rPr>
                <w:rFonts w:asciiTheme="minorHAnsi" w:hAnsiTheme="minorHAnsi" w:cstheme="minorHAnsi"/>
                <w:color w:val="74B230"/>
                <w:sz w:val="20"/>
                <w:szCs w:val="20"/>
              </w:rPr>
            </w:pPr>
            <w:r w:rsidRPr="004305EA">
              <w:rPr>
                <w:rFonts w:asciiTheme="minorHAnsi" w:hAnsiTheme="minorHAnsi" w:cstheme="minorHAnsi"/>
                <w:b/>
                <w:color w:val="74B230"/>
                <w:sz w:val="20"/>
                <w:szCs w:val="20"/>
              </w:rPr>
              <w:t>Subtotal Loans (</w:t>
            </w:r>
            <w:r w:rsidR="002675CC">
              <w:rPr>
                <w:rFonts w:asciiTheme="minorHAnsi" w:hAnsiTheme="minorHAnsi" w:cstheme="minorHAnsi"/>
                <w:b/>
                <w:color w:val="74B230"/>
                <w:sz w:val="20"/>
                <w:szCs w:val="20"/>
              </w:rPr>
              <w:t>M</w:t>
            </w:r>
            <w:r w:rsidRPr="004305EA">
              <w:rPr>
                <w:rFonts w:asciiTheme="minorHAnsi" w:hAnsiTheme="minorHAnsi" w:cstheme="minorHAnsi"/>
                <w:b/>
                <w:color w:val="74B230"/>
                <w:sz w:val="20"/>
                <w:szCs w:val="20"/>
              </w:rPr>
              <w:t>ust pay back)</w:t>
            </w:r>
          </w:p>
        </w:tc>
        <w:tc>
          <w:tcPr>
            <w:tcW w:w="2610" w:type="dxa"/>
          </w:tcPr>
          <w:p w:rsidR="004305EA" w:rsidRPr="004305EA" w:rsidRDefault="004305EA" w:rsidP="004305EA">
            <w:pPr>
              <w:pStyle w:val="TableParagraph"/>
              <w:rPr>
                <w:rFonts w:ascii="Times New Roman"/>
                <w:color w:val="74B230"/>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320"/>
        </w:trPr>
        <w:tc>
          <w:tcPr>
            <w:tcW w:w="25" w:type="dxa"/>
            <w:vMerge/>
            <w:tcBorders>
              <w:top w:val="nil"/>
              <w:left w:val="nil"/>
              <w:bottom w:val="single" w:sz="4" w:space="0" w:color="auto"/>
            </w:tcBorders>
          </w:tcPr>
          <w:p w:rsidR="004305EA" w:rsidRPr="004305EA" w:rsidRDefault="004305EA" w:rsidP="004305EA">
            <w:pPr>
              <w:rPr>
                <w:sz w:val="20"/>
                <w:szCs w:val="20"/>
              </w:rPr>
            </w:pPr>
          </w:p>
        </w:tc>
        <w:tc>
          <w:tcPr>
            <w:tcW w:w="4025" w:type="dxa"/>
            <w:tcBorders>
              <w:bottom w:val="single" w:sz="4" w:space="0" w:color="auto"/>
            </w:tcBorders>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Other (e.g., Parent PLUS Loan)</w:t>
            </w:r>
          </w:p>
        </w:tc>
        <w:tc>
          <w:tcPr>
            <w:tcW w:w="2610" w:type="dxa"/>
            <w:tcBorders>
              <w:bottom w:val="single" w:sz="4" w:space="0" w:color="auto"/>
            </w:tcBorders>
          </w:tcPr>
          <w:p w:rsidR="004305EA" w:rsidRPr="004305EA" w:rsidRDefault="004305EA" w:rsidP="004305EA">
            <w:pPr>
              <w:pStyle w:val="TableParagraph"/>
              <w:rPr>
                <w:rFonts w:ascii="Times New Roman"/>
                <w:sz w:val="20"/>
                <w:szCs w:val="20"/>
              </w:rPr>
            </w:pPr>
          </w:p>
        </w:tc>
        <w:tc>
          <w:tcPr>
            <w:tcW w:w="2700" w:type="dxa"/>
            <w:tcBorders>
              <w:bottom w:val="single" w:sz="4" w:space="0" w:color="auto"/>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bottom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351"/>
        </w:trPr>
        <w:tc>
          <w:tcPr>
            <w:tcW w:w="4050" w:type="dxa"/>
            <w:gridSpan w:val="2"/>
            <w:tcBorders>
              <w:top w:val="single" w:sz="4" w:space="0" w:color="auto"/>
              <w:left w:val="single" w:sz="4" w:space="0" w:color="auto"/>
              <w:bottom w:val="single" w:sz="4" w:space="0" w:color="auto"/>
            </w:tcBorders>
            <w:shd w:val="clear" w:color="auto" w:fill="82BC00"/>
          </w:tcPr>
          <w:p w:rsidR="004305EA" w:rsidRPr="002675CC" w:rsidRDefault="004305EA" w:rsidP="004305EA">
            <w:pPr>
              <w:pStyle w:val="TableParagraph"/>
              <w:spacing w:before="65"/>
              <w:ind w:left="1804"/>
              <w:rPr>
                <w:rFonts w:asciiTheme="minorHAnsi" w:hAnsiTheme="minorHAnsi" w:cstheme="minorHAnsi"/>
                <w:b/>
                <w:szCs w:val="20"/>
              </w:rPr>
            </w:pPr>
            <w:r w:rsidRPr="002675CC">
              <w:rPr>
                <w:rFonts w:asciiTheme="minorHAnsi" w:hAnsiTheme="minorHAnsi" w:cstheme="minorHAnsi"/>
                <w:b/>
                <w:color w:val="FFFFFF"/>
                <w:spacing w:val="-17"/>
                <w:szCs w:val="20"/>
              </w:rPr>
              <w:t xml:space="preserve">TOTAL </w:t>
            </w:r>
            <w:r w:rsidRPr="002675CC">
              <w:rPr>
                <w:rFonts w:asciiTheme="minorHAnsi" w:hAnsiTheme="minorHAnsi" w:cstheme="minorHAnsi"/>
                <w:b/>
                <w:color w:val="FFFFFF"/>
                <w:spacing w:val="-14"/>
                <w:szCs w:val="20"/>
              </w:rPr>
              <w:t xml:space="preserve">FINANCIAL </w:t>
            </w:r>
            <w:r w:rsidRPr="002675CC">
              <w:rPr>
                <w:rFonts w:asciiTheme="minorHAnsi" w:hAnsiTheme="minorHAnsi" w:cstheme="minorHAnsi"/>
                <w:b/>
                <w:color w:val="FFFFFF"/>
                <w:spacing w:val="-11"/>
                <w:szCs w:val="20"/>
              </w:rPr>
              <w:t>AID</w:t>
            </w:r>
          </w:p>
        </w:tc>
        <w:tc>
          <w:tcPr>
            <w:tcW w:w="2610" w:type="dxa"/>
            <w:tcBorders>
              <w:top w:val="single" w:sz="4" w:space="0" w:color="auto"/>
              <w:bottom w:val="single" w:sz="4" w:space="0" w:color="auto"/>
            </w:tcBorders>
            <w:shd w:val="clear" w:color="auto" w:fill="82BC00"/>
          </w:tcPr>
          <w:p w:rsidR="004305EA" w:rsidRPr="004305EA" w:rsidRDefault="004305EA" w:rsidP="004305EA">
            <w:pPr>
              <w:pStyle w:val="TableParagraph"/>
              <w:rPr>
                <w:rFonts w:ascii="Times New Roman"/>
                <w:sz w:val="20"/>
                <w:szCs w:val="20"/>
              </w:rPr>
            </w:pPr>
          </w:p>
        </w:tc>
        <w:tc>
          <w:tcPr>
            <w:tcW w:w="2700" w:type="dxa"/>
            <w:tcBorders>
              <w:top w:val="single" w:sz="4" w:space="0" w:color="auto"/>
              <w:bottom w:val="single" w:sz="4" w:space="0" w:color="auto"/>
              <w:right w:val="single" w:sz="4" w:space="0" w:color="auto"/>
            </w:tcBorders>
            <w:shd w:val="clear" w:color="auto" w:fill="82BC00"/>
          </w:tcPr>
          <w:p w:rsidR="004305EA" w:rsidRPr="004305EA" w:rsidRDefault="004305EA" w:rsidP="004305EA">
            <w:pPr>
              <w:pStyle w:val="TableParagraph"/>
              <w:rPr>
                <w:rFonts w:ascii="Times New Roman"/>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82BC00"/>
          </w:tcPr>
          <w:p w:rsidR="004305EA" w:rsidRPr="004305EA" w:rsidRDefault="004305EA" w:rsidP="004305EA">
            <w:pPr>
              <w:pStyle w:val="TableParagraph"/>
              <w:rPr>
                <w:rFonts w:ascii="Times New Roman"/>
                <w:sz w:val="20"/>
                <w:szCs w:val="20"/>
              </w:rPr>
            </w:pPr>
          </w:p>
        </w:tc>
      </w:tr>
      <w:tr w:rsidR="00FC575D" w:rsidRPr="004305EA" w:rsidTr="00B12563">
        <w:trPr>
          <w:trHeight w:val="351"/>
        </w:trPr>
        <w:tc>
          <w:tcPr>
            <w:tcW w:w="4050" w:type="dxa"/>
            <w:gridSpan w:val="2"/>
            <w:tcBorders>
              <w:top w:val="single" w:sz="4" w:space="0" w:color="auto"/>
              <w:left w:val="single" w:sz="4" w:space="0" w:color="auto"/>
              <w:bottom w:val="single" w:sz="4" w:space="0" w:color="auto"/>
            </w:tcBorders>
            <w:shd w:val="clear" w:color="auto" w:fill="82BC00"/>
          </w:tcPr>
          <w:p w:rsidR="004305EA" w:rsidRPr="002675CC" w:rsidRDefault="004305EA" w:rsidP="004305EA">
            <w:pPr>
              <w:pStyle w:val="TableParagraph"/>
              <w:spacing w:before="65"/>
              <w:ind w:left="1804"/>
              <w:rPr>
                <w:rFonts w:asciiTheme="minorHAnsi" w:hAnsiTheme="minorHAnsi" w:cstheme="minorHAnsi"/>
                <w:b/>
                <w:color w:val="FFFFFF"/>
                <w:spacing w:val="-17"/>
                <w:szCs w:val="20"/>
              </w:rPr>
            </w:pPr>
            <w:r w:rsidRPr="002675CC">
              <w:rPr>
                <w:rFonts w:asciiTheme="minorHAnsi" w:hAnsiTheme="minorHAnsi" w:cstheme="minorHAnsi"/>
                <w:b/>
                <w:color w:val="FFFFFF"/>
                <w:spacing w:val="-17"/>
                <w:szCs w:val="20"/>
              </w:rPr>
              <w:t>SAVINGS FOR EDUCATION</w:t>
            </w:r>
          </w:p>
        </w:tc>
        <w:tc>
          <w:tcPr>
            <w:tcW w:w="2610" w:type="dxa"/>
            <w:tcBorders>
              <w:top w:val="single" w:sz="4" w:space="0" w:color="auto"/>
              <w:bottom w:val="single" w:sz="4" w:space="0" w:color="auto"/>
            </w:tcBorders>
            <w:shd w:val="clear" w:color="auto" w:fill="82BC00"/>
          </w:tcPr>
          <w:p w:rsidR="004305EA" w:rsidRPr="004305EA" w:rsidRDefault="004305EA" w:rsidP="004305EA">
            <w:pPr>
              <w:pStyle w:val="TableParagraph"/>
              <w:rPr>
                <w:rFonts w:ascii="Times New Roman"/>
                <w:sz w:val="20"/>
                <w:szCs w:val="20"/>
              </w:rPr>
            </w:pPr>
          </w:p>
        </w:tc>
        <w:tc>
          <w:tcPr>
            <w:tcW w:w="2700" w:type="dxa"/>
            <w:tcBorders>
              <w:top w:val="single" w:sz="4" w:space="0" w:color="auto"/>
              <w:bottom w:val="single" w:sz="4" w:space="0" w:color="auto"/>
              <w:right w:val="single" w:sz="4" w:space="0" w:color="221F20"/>
            </w:tcBorders>
            <w:shd w:val="clear" w:color="auto" w:fill="82BC00"/>
          </w:tcPr>
          <w:p w:rsidR="004305EA" w:rsidRPr="004305EA" w:rsidRDefault="004305EA" w:rsidP="004305EA">
            <w:pPr>
              <w:pStyle w:val="TableParagraph"/>
              <w:rPr>
                <w:rFonts w:ascii="Times New Roman"/>
                <w:sz w:val="20"/>
                <w:szCs w:val="20"/>
              </w:rPr>
            </w:pPr>
          </w:p>
        </w:tc>
        <w:tc>
          <w:tcPr>
            <w:tcW w:w="2250" w:type="dxa"/>
            <w:tcBorders>
              <w:top w:val="single" w:sz="4" w:space="0" w:color="auto"/>
              <w:left w:val="single" w:sz="4" w:space="0" w:color="221F20"/>
              <w:bottom w:val="single" w:sz="4" w:space="0" w:color="auto"/>
              <w:right w:val="single" w:sz="4" w:space="0" w:color="auto"/>
            </w:tcBorders>
            <w:shd w:val="clear" w:color="auto" w:fill="82BC00"/>
          </w:tcPr>
          <w:p w:rsidR="004305EA" w:rsidRPr="004305EA" w:rsidRDefault="004305EA" w:rsidP="004305EA">
            <w:pPr>
              <w:pStyle w:val="TableParagraph"/>
              <w:rPr>
                <w:rFonts w:ascii="Times New Roman"/>
                <w:sz w:val="20"/>
                <w:szCs w:val="20"/>
              </w:rPr>
            </w:pPr>
          </w:p>
        </w:tc>
      </w:tr>
    </w:tbl>
    <w:p w:rsidR="000E431E" w:rsidRPr="000E431E" w:rsidRDefault="002675CC" w:rsidP="000E431E">
      <w:pPr>
        <w:pStyle w:val="BodyText"/>
        <w:rPr>
          <w:rFonts w:asciiTheme="minorHAnsi" w:hAnsiTheme="minorHAnsi" w:cstheme="minorHAnsi"/>
          <w:sz w:val="20"/>
          <w:szCs w:val="20"/>
        </w:rPr>
      </w:pPr>
      <w:r w:rsidRPr="00FC575D">
        <w:rPr>
          <w:rFonts w:asciiTheme="minorHAnsi" w:hAnsiTheme="minorHAnsi" w:cstheme="minorHAnsi"/>
          <w:b/>
          <w:noProof/>
          <w:color w:val="221F20"/>
          <w:spacing w:val="-3"/>
          <w:sz w:val="20"/>
          <w:szCs w:val="20"/>
        </w:rPr>
        <mc:AlternateContent>
          <mc:Choice Requires="wps">
            <w:drawing>
              <wp:anchor distT="0" distB="0" distL="114300" distR="114300" simplePos="0" relativeHeight="251679744" behindDoc="0" locked="0" layoutInCell="1" allowOverlap="1" wp14:anchorId="141B3B8B" wp14:editId="73C81012">
                <wp:simplePos x="0" y="0"/>
                <wp:positionH relativeFrom="margin">
                  <wp:posOffset>3943350</wp:posOffset>
                </wp:positionH>
                <wp:positionV relativeFrom="paragraph">
                  <wp:posOffset>163830</wp:posOffset>
                </wp:positionV>
                <wp:extent cx="17145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0" cy="2381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6498" id="Rectangle 18" o:spid="_x0000_s1026" style="position:absolute;margin-left:310.5pt;margin-top:12.9pt;width:13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" filled="f" strokecolor="#00b0f0" strokeweight="2pt">
                <w10:wrap anchorx="margin"/>
              </v:rect>
            </w:pict>
          </mc:Fallback>
        </mc:AlternateContent>
      </w:r>
      <w:r w:rsidRPr="00FC575D">
        <w:rPr>
          <w:rFonts w:asciiTheme="minorHAnsi" w:hAnsiTheme="minorHAnsi" w:cstheme="minorHAnsi"/>
          <w:b/>
          <w:noProof/>
          <w:color w:val="221F20"/>
          <w:spacing w:val="-3"/>
          <w:sz w:val="20"/>
          <w:szCs w:val="20"/>
        </w:rPr>
        <mc:AlternateContent>
          <mc:Choice Requires="wps">
            <w:drawing>
              <wp:anchor distT="0" distB="0" distL="114300" distR="114300" simplePos="0" relativeHeight="251677696" behindDoc="0" locked="0" layoutInCell="1" allowOverlap="1" wp14:anchorId="62F801DD" wp14:editId="5F6C5EA3">
                <wp:simplePos x="0" y="0"/>
                <wp:positionH relativeFrom="margin">
                  <wp:posOffset>2314575</wp:posOffset>
                </wp:positionH>
                <wp:positionV relativeFrom="paragraph">
                  <wp:posOffset>163830</wp:posOffset>
                </wp:positionV>
                <wp:extent cx="1647825" cy="238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47825" cy="2381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0D34" id="Rectangle 13" o:spid="_x0000_s1026" style="position:absolute;margin-left:182.25pt;margin-top:12.9pt;width:129.7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" filled="f" strokecolor="#00b0f0" strokeweight="2pt">
                <w10:wrap anchorx="margin"/>
              </v:rect>
            </w:pict>
          </mc:Fallback>
        </mc:AlternateContent>
      </w:r>
      <w:r w:rsidRPr="00FC575D">
        <w:rPr>
          <w:rFonts w:asciiTheme="minorHAnsi" w:hAnsiTheme="minorHAnsi" w:cstheme="minorHAnsi"/>
          <w:b/>
          <w:noProof/>
          <w:color w:val="221F20"/>
          <w:spacing w:val="-3"/>
          <w:sz w:val="20"/>
          <w:szCs w:val="20"/>
        </w:rPr>
        <mc:AlternateContent>
          <mc:Choice Requires="wps">
            <w:drawing>
              <wp:anchor distT="0" distB="0" distL="114300" distR="114300" simplePos="0" relativeHeight="251678720" behindDoc="0" locked="0" layoutInCell="1" allowOverlap="1" wp14:anchorId="148A8B1E" wp14:editId="2207AEFB">
                <wp:simplePos x="0" y="0"/>
                <wp:positionH relativeFrom="margin">
                  <wp:posOffset>5657850</wp:posOffset>
                </wp:positionH>
                <wp:positionV relativeFrom="paragraph">
                  <wp:posOffset>163829</wp:posOffset>
                </wp:positionV>
                <wp:extent cx="1438275" cy="238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38275" cy="2381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AF23" id="Rectangle 14" o:spid="_x0000_s1026" style="position:absolute;margin-left:445.5pt;margin-top:12.9pt;width:113.2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" filled="f" strokecolor="#00b0f0" strokeweight="2pt">
                <w10:wrap anchorx="margin"/>
              </v:rect>
            </w:pict>
          </mc:Fallback>
        </mc:AlternateContent>
      </w:r>
      <w:r w:rsidR="00710AC4" w:rsidRPr="00FC575D">
        <w:rPr>
          <w:rFonts w:asciiTheme="minorHAnsi" w:hAnsiTheme="minorHAnsi" w:cstheme="minorHAnsi"/>
          <w:b/>
          <w:color w:val="221F20"/>
          <w:spacing w:val="-3"/>
          <w:sz w:val="20"/>
          <w:szCs w:val="20"/>
        </w:rPr>
        <w:t>COLLEGES, UNIVERSITIES AND TECHNICAL SCHOOLS</w:t>
      </w:r>
    </w:p>
    <w:p w:rsidR="00710AC4" w:rsidRDefault="002675CC" w:rsidP="00710AC4">
      <w:pPr>
        <w:pStyle w:val="BodyText"/>
        <w:spacing w:before="7"/>
        <w:rPr>
          <w:rFonts w:ascii="Times New Roman"/>
          <w:sz w:val="26"/>
        </w:rPr>
      </w:pPr>
      <w:r>
        <w:rPr>
          <w:rFonts w:asciiTheme="minorHAnsi" w:hAnsiTheme="minorHAnsi" w:cstheme="minorHAnsi"/>
          <w:color w:val="221F20"/>
          <w:w w:val="95"/>
          <w:sz w:val="20"/>
          <w:szCs w:val="20"/>
        </w:rPr>
        <w:t>*</w:t>
      </w:r>
      <w:r w:rsidRPr="004305EA">
        <w:rPr>
          <w:rFonts w:asciiTheme="minorHAnsi" w:hAnsiTheme="minorHAnsi" w:cstheme="minorHAnsi"/>
          <w:color w:val="221F20"/>
          <w:w w:val="95"/>
          <w:sz w:val="20"/>
          <w:szCs w:val="20"/>
        </w:rPr>
        <w:t xml:space="preserve">COF may already be deducted from </w:t>
      </w:r>
      <w:r w:rsidRPr="004305EA">
        <w:rPr>
          <w:rFonts w:asciiTheme="minorHAnsi" w:hAnsiTheme="minorHAnsi" w:cstheme="minorHAnsi"/>
          <w:color w:val="221F20"/>
          <w:spacing w:val="-4"/>
          <w:w w:val="95"/>
          <w:sz w:val="20"/>
          <w:szCs w:val="20"/>
        </w:rPr>
        <w:t xml:space="preserve">Tuition </w:t>
      </w:r>
      <w:r w:rsidRPr="004305EA">
        <w:rPr>
          <w:rFonts w:asciiTheme="minorHAnsi" w:hAnsiTheme="minorHAnsi" w:cstheme="minorHAnsi"/>
          <w:color w:val="221F20"/>
          <w:sz w:val="20"/>
          <w:szCs w:val="20"/>
        </w:rPr>
        <w:t xml:space="preserve">and </w:t>
      </w:r>
      <w:r w:rsidRPr="004305EA">
        <w:rPr>
          <w:rFonts w:asciiTheme="minorHAnsi" w:hAnsiTheme="minorHAnsi" w:cstheme="minorHAnsi"/>
          <w:color w:val="221F20"/>
          <w:spacing w:val="-4"/>
          <w:sz w:val="20"/>
          <w:szCs w:val="20"/>
        </w:rPr>
        <w:t xml:space="preserve">Fees. </w:t>
      </w:r>
      <w:r w:rsidRPr="004305EA">
        <w:rPr>
          <w:rFonts w:asciiTheme="minorHAnsi" w:hAnsiTheme="minorHAnsi" w:cstheme="minorHAnsi"/>
          <w:color w:val="221F20"/>
          <w:sz w:val="20"/>
          <w:szCs w:val="20"/>
        </w:rPr>
        <w:t xml:space="preserve">If </w:t>
      </w:r>
      <w:r w:rsidRPr="004305EA">
        <w:rPr>
          <w:rFonts w:asciiTheme="minorHAnsi" w:hAnsiTheme="minorHAnsi" w:cstheme="minorHAnsi"/>
          <w:color w:val="221F20"/>
          <w:spacing w:val="-2"/>
          <w:sz w:val="20"/>
          <w:szCs w:val="20"/>
        </w:rPr>
        <w:t xml:space="preserve">so, </w:t>
      </w:r>
      <w:r w:rsidRPr="004305EA">
        <w:rPr>
          <w:rFonts w:asciiTheme="minorHAnsi" w:hAnsiTheme="minorHAnsi" w:cstheme="minorHAnsi"/>
          <w:color w:val="221F20"/>
          <w:sz w:val="20"/>
          <w:szCs w:val="20"/>
        </w:rPr>
        <w:t>do not include it here.</w:t>
      </w:r>
    </w:p>
    <w:tbl>
      <w:tblPr>
        <w:tblpPr w:leftFromText="180" w:rightFromText="180" w:vertAnchor="text" w:horzAnchor="margin" w:tblpXSpec="center" w:tblpYSpec="outside"/>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45"/>
        <w:gridCol w:w="2610"/>
        <w:gridCol w:w="2700"/>
        <w:gridCol w:w="2250"/>
      </w:tblGrid>
      <w:tr w:rsidR="002675CC" w:rsidRPr="004305EA" w:rsidTr="000E431E">
        <w:trPr>
          <w:trHeight w:val="444"/>
        </w:trPr>
        <w:tc>
          <w:tcPr>
            <w:tcW w:w="4045" w:type="dxa"/>
            <w:vAlign w:val="center"/>
          </w:tcPr>
          <w:p w:rsidR="004305EA" w:rsidRPr="004305EA" w:rsidRDefault="004305EA" w:rsidP="000E431E">
            <w:pPr>
              <w:pStyle w:val="TableParagraph"/>
              <w:spacing w:before="53"/>
              <w:ind w:left="338"/>
              <w:rPr>
                <w:rFonts w:asciiTheme="minorHAnsi" w:hAnsiTheme="minorHAnsi" w:cstheme="minorHAnsi"/>
                <w:sz w:val="20"/>
              </w:rPr>
            </w:pPr>
            <w:r w:rsidRPr="004305EA">
              <w:rPr>
                <w:rFonts w:asciiTheme="minorHAnsi" w:hAnsiTheme="minorHAnsi" w:cstheme="minorHAnsi"/>
                <w:b/>
                <w:color w:val="221F20"/>
                <w:sz w:val="20"/>
              </w:rPr>
              <w:t>LEFT TO PAY</w:t>
            </w:r>
            <w:r w:rsidRPr="004305EA">
              <w:rPr>
                <w:rFonts w:asciiTheme="minorHAnsi" w:hAnsiTheme="minorHAnsi" w:cstheme="minorHAnsi"/>
                <w:color w:val="221F20"/>
                <w:sz w:val="20"/>
              </w:rPr>
              <w:t>: Total Cost – (Total Financial Aid + Savings)</w:t>
            </w:r>
          </w:p>
        </w:tc>
        <w:tc>
          <w:tcPr>
            <w:tcW w:w="2610" w:type="dxa"/>
          </w:tcPr>
          <w:p w:rsidR="004305EA" w:rsidRPr="004305EA" w:rsidRDefault="004305EA" w:rsidP="00B3797E">
            <w:pPr>
              <w:pStyle w:val="TableParagraph"/>
              <w:rPr>
                <w:rFonts w:asciiTheme="minorHAnsi" w:hAnsiTheme="minorHAnsi" w:cstheme="minorHAnsi"/>
                <w:sz w:val="24"/>
              </w:rPr>
            </w:pPr>
          </w:p>
        </w:tc>
        <w:tc>
          <w:tcPr>
            <w:tcW w:w="2700" w:type="dxa"/>
          </w:tcPr>
          <w:p w:rsidR="004305EA" w:rsidRPr="004305EA" w:rsidRDefault="004305EA" w:rsidP="00B3797E">
            <w:pPr>
              <w:pStyle w:val="TableParagraph"/>
              <w:rPr>
                <w:rFonts w:asciiTheme="minorHAnsi" w:hAnsiTheme="minorHAnsi" w:cstheme="minorHAnsi"/>
                <w:sz w:val="24"/>
              </w:rPr>
            </w:pPr>
          </w:p>
        </w:tc>
        <w:tc>
          <w:tcPr>
            <w:tcW w:w="2250" w:type="dxa"/>
          </w:tcPr>
          <w:p w:rsidR="004305EA" w:rsidRPr="004305EA" w:rsidRDefault="004305EA" w:rsidP="00B3797E">
            <w:pPr>
              <w:pStyle w:val="TableParagraph"/>
              <w:rPr>
                <w:rFonts w:asciiTheme="minorHAnsi" w:hAnsiTheme="minorHAnsi" w:cstheme="minorHAnsi"/>
                <w:sz w:val="24"/>
              </w:rPr>
            </w:pPr>
          </w:p>
        </w:tc>
      </w:tr>
      <w:tr w:rsidR="002675CC" w:rsidRPr="004305EA" w:rsidTr="000E431E">
        <w:trPr>
          <w:trHeight w:val="469"/>
        </w:trPr>
        <w:tc>
          <w:tcPr>
            <w:tcW w:w="4045" w:type="dxa"/>
            <w:vAlign w:val="center"/>
          </w:tcPr>
          <w:p w:rsidR="004305EA" w:rsidRPr="004305EA" w:rsidRDefault="004305EA" w:rsidP="000E431E">
            <w:pPr>
              <w:pStyle w:val="TableParagraph"/>
              <w:spacing w:before="53"/>
              <w:ind w:left="338"/>
              <w:rPr>
                <w:rFonts w:asciiTheme="minorHAnsi" w:hAnsiTheme="minorHAnsi" w:cstheme="minorHAnsi"/>
                <w:sz w:val="20"/>
              </w:rPr>
            </w:pPr>
            <w:r w:rsidRPr="004305EA">
              <w:rPr>
                <w:rFonts w:asciiTheme="minorHAnsi" w:hAnsiTheme="minorHAnsi" w:cstheme="minorHAnsi"/>
                <w:b/>
                <w:color w:val="221F20"/>
                <w:sz w:val="20"/>
              </w:rPr>
              <w:t xml:space="preserve">Loan Debt after 2 years: </w:t>
            </w:r>
            <w:r w:rsidRPr="004305EA">
              <w:rPr>
                <w:rFonts w:asciiTheme="minorHAnsi" w:hAnsiTheme="minorHAnsi" w:cstheme="minorHAnsi"/>
                <w:color w:val="221F20"/>
                <w:sz w:val="20"/>
              </w:rPr>
              <w:t>enter Subtotal Loans X 2</w:t>
            </w:r>
          </w:p>
        </w:tc>
        <w:tc>
          <w:tcPr>
            <w:tcW w:w="2610" w:type="dxa"/>
          </w:tcPr>
          <w:p w:rsidR="004305EA" w:rsidRPr="004305EA" w:rsidRDefault="004305EA" w:rsidP="00B3797E">
            <w:pPr>
              <w:pStyle w:val="TableParagraph"/>
              <w:rPr>
                <w:rFonts w:asciiTheme="minorHAnsi" w:hAnsiTheme="minorHAnsi" w:cstheme="minorHAnsi"/>
                <w:sz w:val="24"/>
              </w:rPr>
            </w:pPr>
          </w:p>
        </w:tc>
        <w:tc>
          <w:tcPr>
            <w:tcW w:w="2700" w:type="dxa"/>
          </w:tcPr>
          <w:p w:rsidR="004305EA" w:rsidRPr="004305EA" w:rsidRDefault="004305EA" w:rsidP="00B3797E">
            <w:pPr>
              <w:pStyle w:val="TableParagraph"/>
              <w:rPr>
                <w:rFonts w:asciiTheme="minorHAnsi" w:hAnsiTheme="minorHAnsi" w:cstheme="minorHAnsi"/>
                <w:sz w:val="24"/>
              </w:rPr>
            </w:pPr>
          </w:p>
        </w:tc>
        <w:tc>
          <w:tcPr>
            <w:tcW w:w="2250" w:type="dxa"/>
          </w:tcPr>
          <w:p w:rsidR="004305EA" w:rsidRPr="004305EA" w:rsidRDefault="004305EA" w:rsidP="00B3797E">
            <w:pPr>
              <w:pStyle w:val="TableParagraph"/>
              <w:rPr>
                <w:rFonts w:asciiTheme="minorHAnsi" w:hAnsiTheme="minorHAnsi" w:cstheme="minorHAnsi"/>
                <w:sz w:val="24"/>
              </w:rPr>
            </w:pPr>
          </w:p>
        </w:tc>
      </w:tr>
      <w:tr w:rsidR="002675CC" w:rsidRPr="004305EA" w:rsidTr="000E431E">
        <w:trPr>
          <w:trHeight w:val="469"/>
        </w:trPr>
        <w:tc>
          <w:tcPr>
            <w:tcW w:w="4045" w:type="dxa"/>
            <w:vAlign w:val="center"/>
          </w:tcPr>
          <w:p w:rsidR="004305EA" w:rsidRPr="004305EA" w:rsidRDefault="004305EA" w:rsidP="000E431E">
            <w:pPr>
              <w:pStyle w:val="TableParagraph"/>
              <w:spacing w:before="53"/>
              <w:ind w:left="338"/>
              <w:rPr>
                <w:rFonts w:asciiTheme="minorHAnsi" w:hAnsiTheme="minorHAnsi" w:cstheme="minorHAnsi"/>
                <w:b/>
                <w:color w:val="221F20"/>
                <w:sz w:val="20"/>
              </w:rPr>
            </w:pPr>
            <w:r w:rsidRPr="004305EA">
              <w:rPr>
                <w:rFonts w:asciiTheme="minorHAnsi" w:hAnsiTheme="minorHAnsi" w:cstheme="minorHAnsi"/>
                <w:b/>
                <w:color w:val="221F20"/>
                <w:sz w:val="20"/>
              </w:rPr>
              <w:t xml:space="preserve">Loan Debt after 4 years: </w:t>
            </w:r>
            <w:r w:rsidRPr="004305EA">
              <w:rPr>
                <w:rFonts w:asciiTheme="minorHAnsi" w:hAnsiTheme="minorHAnsi" w:cstheme="minorHAnsi"/>
                <w:color w:val="221F20"/>
                <w:sz w:val="20"/>
              </w:rPr>
              <w:t>enter Subtotal Loans X 4</w:t>
            </w:r>
          </w:p>
        </w:tc>
        <w:tc>
          <w:tcPr>
            <w:tcW w:w="2610" w:type="dxa"/>
          </w:tcPr>
          <w:p w:rsidR="004305EA" w:rsidRPr="004305EA" w:rsidRDefault="004305EA" w:rsidP="00B3797E">
            <w:pPr>
              <w:pStyle w:val="TableParagraph"/>
              <w:rPr>
                <w:rFonts w:asciiTheme="minorHAnsi" w:hAnsiTheme="minorHAnsi" w:cstheme="minorHAnsi"/>
                <w:sz w:val="24"/>
              </w:rPr>
            </w:pPr>
          </w:p>
        </w:tc>
        <w:tc>
          <w:tcPr>
            <w:tcW w:w="2700" w:type="dxa"/>
          </w:tcPr>
          <w:p w:rsidR="004305EA" w:rsidRPr="004305EA" w:rsidRDefault="004305EA" w:rsidP="00B3797E">
            <w:pPr>
              <w:pStyle w:val="TableParagraph"/>
              <w:rPr>
                <w:rFonts w:asciiTheme="minorHAnsi" w:hAnsiTheme="minorHAnsi" w:cstheme="minorHAnsi"/>
                <w:sz w:val="24"/>
              </w:rPr>
            </w:pPr>
          </w:p>
        </w:tc>
        <w:tc>
          <w:tcPr>
            <w:tcW w:w="2250" w:type="dxa"/>
          </w:tcPr>
          <w:p w:rsidR="004305EA" w:rsidRPr="004305EA" w:rsidRDefault="004305EA" w:rsidP="00B3797E">
            <w:pPr>
              <w:pStyle w:val="TableParagraph"/>
              <w:rPr>
                <w:rFonts w:asciiTheme="minorHAnsi" w:hAnsiTheme="minorHAnsi" w:cstheme="minorHAnsi"/>
                <w:sz w:val="24"/>
              </w:rPr>
            </w:pPr>
          </w:p>
        </w:tc>
      </w:tr>
      <w:tr w:rsidR="002675CC" w:rsidRPr="004305EA" w:rsidTr="000E431E">
        <w:trPr>
          <w:trHeight w:val="469"/>
        </w:trPr>
        <w:tc>
          <w:tcPr>
            <w:tcW w:w="4045" w:type="dxa"/>
            <w:vAlign w:val="center"/>
          </w:tcPr>
          <w:p w:rsidR="004305EA" w:rsidRPr="004305EA" w:rsidDel="00E206C8" w:rsidRDefault="004305EA" w:rsidP="000E431E">
            <w:pPr>
              <w:pStyle w:val="TableParagraph"/>
              <w:spacing w:before="53"/>
              <w:ind w:left="338"/>
              <w:rPr>
                <w:rFonts w:asciiTheme="minorHAnsi" w:hAnsiTheme="minorHAnsi" w:cstheme="minorHAnsi"/>
                <w:color w:val="221F20"/>
                <w:sz w:val="20"/>
              </w:rPr>
            </w:pPr>
            <w:r w:rsidRPr="004305EA">
              <w:rPr>
                <w:rFonts w:asciiTheme="minorHAnsi" w:hAnsiTheme="minorHAnsi" w:cstheme="minorHAnsi"/>
                <w:b/>
                <w:color w:val="221F20"/>
                <w:sz w:val="20"/>
              </w:rPr>
              <w:t>Estimated monthly loan payment</w:t>
            </w:r>
            <w:r w:rsidRPr="004305EA">
              <w:rPr>
                <w:rFonts w:asciiTheme="minorHAnsi" w:hAnsiTheme="minorHAnsi" w:cstheme="minorHAnsi"/>
                <w:color w:val="221F20"/>
                <w:sz w:val="20"/>
              </w:rPr>
              <w:t xml:space="preserve"> after completion – See </w:t>
            </w:r>
            <w:hyperlink r:id="rId10" w:history="1">
              <w:r w:rsidRPr="004305EA">
                <w:rPr>
                  <w:rStyle w:val="Hyperlink"/>
                  <w:rFonts w:asciiTheme="minorHAnsi" w:hAnsiTheme="minorHAnsi" w:cstheme="minorHAnsi"/>
                  <w:sz w:val="20"/>
                </w:rPr>
                <w:t>SLOPE calculator</w:t>
              </w:r>
            </w:hyperlink>
          </w:p>
        </w:tc>
        <w:tc>
          <w:tcPr>
            <w:tcW w:w="2610" w:type="dxa"/>
          </w:tcPr>
          <w:p w:rsidR="004305EA" w:rsidRPr="004305EA" w:rsidRDefault="004305EA" w:rsidP="00B3797E">
            <w:pPr>
              <w:pStyle w:val="TableParagraph"/>
              <w:rPr>
                <w:rFonts w:asciiTheme="minorHAnsi" w:hAnsiTheme="minorHAnsi" w:cstheme="minorHAnsi"/>
                <w:sz w:val="24"/>
              </w:rPr>
            </w:pPr>
          </w:p>
        </w:tc>
        <w:tc>
          <w:tcPr>
            <w:tcW w:w="2700" w:type="dxa"/>
          </w:tcPr>
          <w:p w:rsidR="004305EA" w:rsidRPr="004305EA" w:rsidRDefault="004305EA" w:rsidP="00B3797E">
            <w:pPr>
              <w:pStyle w:val="TableParagraph"/>
              <w:rPr>
                <w:rFonts w:asciiTheme="minorHAnsi" w:hAnsiTheme="minorHAnsi" w:cstheme="minorHAnsi"/>
                <w:sz w:val="24"/>
              </w:rPr>
            </w:pPr>
          </w:p>
        </w:tc>
        <w:tc>
          <w:tcPr>
            <w:tcW w:w="2250" w:type="dxa"/>
          </w:tcPr>
          <w:p w:rsidR="004305EA" w:rsidRPr="004305EA" w:rsidRDefault="004305EA" w:rsidP="00B3797E">
            <w:pPr>
              <w:pStyle w:val="TableParagraph"/>
              <w:rPr>
                <w:rFonts w:asciiTheme="minorHAnsi" w:hAnsiTheme="minorHAnsi" w:cstheme="minorHAnsi"/>
                <w:sz w:val="24"/>
              </w:rPr>
            </w:pPr>
          </w:p>
        </w:tc>
      </w:tr>
    </w:tbl>
    <w:p w:rsidR="00B765F8" w:rsidRPr="002675CC" w:rsidRDefault="00710AC4" w:rsidP="002675CC">
      <w:pPr>
        <w:tabs>
          <w:tab w:val="left" w:pos="5360"/>
          <w:tab w:val="left" w:pos="7825"/>
          <w:tab w:val="left" w:pos="10160"/>
        </w:tabs>
        <w:spacing w:before="85"/>
        <w:rPr>
          <w:sz w:val="2"/>
        </w:rPr>
      </w:pPr>
      <w:r>
        <w:rPr>
          <w:b/>
          <w:noProof/>
          <w:color w:val="221F20"/>
          <w:spacing w:val="-3"/>
        </w:rPr>
        <mc:AlternateContent>
          <mc:Choice Requires="wps">
            <w:drawing>
              <wp:anchor distT="0" distB="0" distL="114300" distR="114300" simplePos="0" relativeHeight="251676672" behindDoc="0" locked="0" layoutInCell="1" allowOverlap="1" wp14:anchorId="72AEE654" wp14:editId="3AC70998">
                <wp:simplePos x="0" y="0"/>
                <wp:positionH relativeFrom="column">
                  <wp:posOffset>7610475</wp:posOffset>
                </wp:positionH>
                <wp:positionV relativeFrom="paragraph">
                  <wp:posOffset>259715</wp:posOffset>
                </wp:positionV>
                <wp:extent cx="178117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781175" cy="2000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603A8" id="Rectangle 15" o:spid="_x0000_s1026" style="position:absolute;margin-left:599.25pt;margin-top:20.45pt;width:14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" filled="f" strokecolor="#00b0f0" strokeweight="2pt"/>
            </w:pict>
          </mc:Fallback>
        </mc:AlternateContent>
      </w:r>
    </w:p>
    <w:sectPr w:rsidR="00B765F8" w:rsidRPr="002675CC" w:rsidSect="004305EA">
      <w:headerReference w:type="even" r:id="rId11"/>
      <w:headerReference w:type="default" r:id="rId12"/>
      <w:footerReference w:type="even" r:id="rId13"/>
      <w:footerReference w:type="default" r:id="rId14"/>
      <w:headerReference w:type="first" r:id="rId15"/>
      <w:footerReference w:type="first" r:id="rId16"/>
      <w:pgSz w:w="12240" w:h="15840"/>
      <w:pgMar w:top="540" w:right="720" w:bottom="720" w:left="72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2B" w:rsidRDefault="00A1052B" w:rsidP="00D00209">
      <w:r>
        <w:separator/>
      </w:r>
    </w:p>
  </w:endnote>
  <w:endnote w:type="continuationSeparator" w:id="0">
    <w:p w:rsidR="00A1052B" w:rsidRDefault="00A1052B" w:rsidP="00D0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3" w:rsidRDefault="00C6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C6670"/>
        <w:sz w:val="20"/>
        <w:szCs w:val="20"/>
      </w:rPr>
      <w:id w:val="1927918296"/>
      <w:docPartObj>
        <w:docPartGallery w:val="Page Numbers (Bottom of Page)"/>
        <w:docPartUnique/>
      </w:docPartObj>
    </w:sdtPr>
    <w:sdtEndPr/>
    <w:sdtContent>
      <w:sdt>
        <w:sdtPr>
          <w:rPr>
            <w:color w:val="5C6670"/>
            <w:sz w:val="20"/>
            <w:szCs w:val="20"/>
          </w:rPr>
          <w:id w:val="1799258405"/>
          <w:docPartObj>
            <w:docPartGallery w:val="Page Numbers (Top of Page)"/>
            <w:docPartUnique/>
          </w:docPartObj>
        </w:sdtPr>
        <w:sdtEndPr/>
        <w:sdtContent>
          <w:p w:rsidR="007418DF" w:rsidRPr="007D1D4A" w:rsidRDefault="001A3381" w:rsidP="007D1D4A">
            <w:pPr>
              <w:pStyle w:val="Footer"/>
              <w:jc w:val="right"/>
              <w:rPr>
                <w:color w:val="5C6670"/>
                <w:sz w:val="20"/>
                <w:szCs w:val="20"/>
              </w:rPr>
            </w:pPr>
            <w:r>
              <w:rPr>
                <w:b/>
                <w:color w:val="5C6670"/>
                <w:sz w:val="20"/>
                <w:szCs w:val="20"/>
              </w:rPr>
              <w:t>Decision Day</w:t>
            </w:r>
            <w:r w:rsidR="007D1D4A">
              <w:rPr>
                <w:b/>
                <w:color w:val="5C6670"/>
                <w:sz w:val="20"/>
                <w:szCs w:val="20"/>
              </w:rPr>
              <w:t xml:space="preserve"> </w:t>
            </w:r>
            <w:r w:rsidR="00CA5F86">
              <w:rPr>
                <w:b/>
                <w:color w:val="5C6670"/>
                <w:sz w:val="20"/>
                <w:szCs w:val="20"/>
              </w:rPr>
              <w:t>–</w:t>
            </w:r>
            <w:r w:rsidR="00C64453">
              <w:rPr>
                <w:b/>
                <w:color w:val="5C6670"/>
                <w:sz w:val="20"/>
                <w:szCs w:val="20"/>
              </w:rPr>
              <w:t xml:space="preserve"> Compare Financial Aid Offers</w:t>
            </w:r>
            <w:r w:rsidR="007D1D4A" w:rsidRPr="005A46CB">
              <w:rPr>
                <w:color w:val="5C6670"/>
                <w:sz w:val="20"/>
                <w:szCs w:val="20"/>
              </w:rPr>
              <w:t xml:space="preserve"> | Page </w:t>
            </w:r>
            <w:r w:rsidR="007D1D4A" w:rsidRPr="005A46CB">
              <w:rPr>
                <w:b/>
                <w:bCs/>
                <w:color w:val="5C6670"/>
                <w:sz w:val="20"/>
                <w:szCs w:val="20"/>
              </w:rPr>
              <w:fldChar w:fldCharType="begin"/>
            </w:r>
            <w:r w:rsidR="007D1D4A" w:rsidRPr="005A46CB">
              <w:rPr>
                <w:b/>
                <w:bCs/>
                <w:color w:val="5C6670"/>
                <w:sz w:val="20"/>
                <w:szCs w:val="20"/>
              </w:rPr>
              <w:instrText xml:space="preserve"> PAGE </w:instrText>
            </w:r>
            <w:r w:rsidR="007D1D4A" w:rsidRPr="005A46CB">
              <w:rPr>
                <w:b/>
                <w:bCs/>
                <w:color w:val="5C6670"/>
                <w:sz w:val="20"/>
                <w:szCs w:val="20"/>
              </w:rPr>
              <w:fldChar w:fldCharType="separate"/>
            </w:r>
            <w:r w:rsidR="00441CDA">
              <w:rPr>
                <w:b/>
                <w:bCs/>
                <w:noProof/>
                <w:color w:val="5C6670"/>
                <w:sz w:val="20"/>
                <w:szCs w:val="20"/>
              </w:rPr>
              <w:t>1</w:t>
            </w:r>
            <w:r w:rsidR="007D1D4A" w:rsidRPr="005A46CB">
              <w:rPr>
                <w:b/>
                <w:bCs/>
                <w:color w:val="5C6670"/>
                <w:sz w:val="20"/>
                <w:szCs w:val="20"/>
              </w:rPr>
              <w:fldChar w:fldCharType="end"/>
            </w:r>
            <w:r w:rsidR="007D1D4A" w:rsidRPr="005A46CB">
              <w:rPr>
                <w:color w:val="5C6670"/>
                <w:sz w:val="20"/>
                <w:szCs w:val="20"/>
              </w:rPr>
              <w:t xml:space="preserve"> of </w:t>
            </w:r>
            <w:r w:rsidR="007D1D4A" w:rsidRPr="005A46CB">
              <w:rPr>
                <w:b/>
                <w:bCs/>
                <w:color w:val="5C6670"/>
                <w:sz w:val="20"/>
                <w:szCs w:val="20"/>
              </w:rPr>
              <w:fldChar w:fldCharType="begin"/>
            </w:r>
            <w:r w:rsidR="007D1D4A" w:rsidRPr="005A46CB">
              <w:rPr>
                <w:b/>
                <w:bCs/>
                <w:color w:val="5C6670"/>
                <w:sz w:val="20"/>
                <w:szCs w:val="20"/>
              </w:rPr>
              <w:instrText xml:space="preserve"> NUMPAGES  </w:instrText>
            </w:r>
            <w:r w:rsidR="007D1D4A" w:rsidRPr="005A46CB">
              <w:rPr>
                <w:b/>
                <w:bCs/>
                <w:color w:val="5C6670"/>
                <w:sz w:val="20"/>
                <w:szCs w:val="20"/>
              </w:rPr>
              <w:fldChar w:fldCharType="separate"/>
            </w:r>
            <w:r w:rsidR="00441CDA">
              <w:rPr>
                <w:b/>
                <w:bCs/>
                <w:noProof/>
                <w:color w:val="5C6670"/>
                <w:sz w:val="20"/>
                <w:szCs w:val="20"/>
              </w:rPr>
              <w:t>3</w:t>
            </w:r>
            <w:r w:rsidR="007D1D4A" w:rsidRPr="005A46CB">
              <w:rPr>
                <w:b/>
                <w:bCs/>
                <w:color w:val="5C6670"/>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3" w:rsidRDefault="00C6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2B" w:rsidRDefault="00A1052B" w:rsidP="00D00209">
      <w:r>
        <w:separator/>
      </w:r>
    </w:p>
  </w:footnote>
  <w:footnote w:type="continuationSeparator" w:id="0">
    <w:p w:rsidR="00A1052B" w:rsidRDefault="00A1052B" w:rsidP="00D0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3" w:rsidRDefault="00C6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8DF" w:rsidRDefault="001A3381">
    <w:pPr>
      <w:pStyle w:val="Header"/>
    </w:pPr>
    <w:r>
      <w:rPr>
        <w:noProof/>
      </w:rPr>
      <w:drawing>
        <wp:anchor distT="0" distB="0" distL="114300" distR="114300" simplePos="0" relativeHeight="251658240" behindDoc="0" locked="0" layoutInCell="1" allowOverlap="1" wp14:anchorId="1AB7DF22">
          <wp:simplePos x="0" y="0"/>
          <wp:positionH relativeFrom="column">
            <wp:posOffset>-781050</wp:posOffset>
          </wp:positionH>
          <wp:positionV relativeFrom="paragraph">
            <wp:posOffset>-323850</wp:posOffset>
          </wp:positionV>
          <wp:extent cx="8115935" cy="891540"/>
          <wp:effectExtent l="0" t="0" r="0" b="381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935" cy="891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3" w:rsidRDefault="00C6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5E4"/>
    <w:multiLevelType w:val="hybridMultilevel"/>
    <w:tmpl w:val="EA7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4A3"/>
    <w:multiLevelType w:val="hybridMultilevel"/>
    <w:tmpl w:val="B48A7F38"/>
    <w:lvl w:ilvl="0" w:tplc="36C45E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DB116F"/>
    <w:multiLevelType w:val="hybridMultilevel"/>
    <w:tmpl w:val="EC0E8C8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EF00C8C"/>
    <w:multiLevelType w:val="hybridMultilevel"/>
    <w:tmpl w:val="2300FFA8"/>
    <w:lvl w:ilvl="0" w:tplc="60B09548">
      <w:start w:val="1"/>
      <w:numFmt w:val="bullet"/>
      <w:lvlText w:val=""/>
      <w:lvlJc w:val="left"/>
      <w:pPr>
        <w:ind w:left="810" w:hanging="360"/>
      </w:pPr>
      <w:rPr>
        <w:rFonts w:ascii="Wingdings 3" w:hAnsi="Wingdings 3" w:hint="default"/>
        <w:color w:val="3AB0C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CB316D8"/>
    <w:multiLevelType w:val="hybridMultilevel"/>
    <w:tmpl w:val="1FDA3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791E88"/>
    <w:multiLevelType w:val="hybridMultilevel"/>
    <w:tmpl w:val="DE50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11260"/>
    <w:multiLevelType w:val="hybridMultilevel"/>
    <w:tmpl w:val="809EA3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4F7799"/>
    <w:multiLevelType w:val="hybridMultilevel"/>
    <w:tmpl w:val="FC40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A46EE"/>
    <w:multiLevelType w:val="hybridMultilevel"/>
    <w:tmpl w:val="D9704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8"/>
  </w:num>
  <w:num w:numId="5">
    <w:abstractNumId w:val="1"/>
  </w:num>
  <w:num w:numId="6">
    <w:abstractNumId w:val="4"/>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F"/>
    <w:rsid w:val="000E431E"/>
    <w:rsid w:val="0010467C"/>
    <w:rsid w:val="0011285A"/>
    <w:rsid w:val="00131BC5"/>
    <w:rsid w:val="00131BE1"/>
    <w:rsid w:val="001363E0"/>
    <w:rsid w:val="001812A8"/>
    <w:rsid w:val="00184056"/>
    <w:rsid w:val="00193F01"/>
    <w:rsid w:val="001A3381"/>
    <w:rsid w:val="001C7B09"/>
    <w:rsid w:val="001F3E90"/>
    <w:rsid w:val="00220A69"/>
    <w:rsid w:val="002675CC"/>
    <w:rsid w:val="002750E0"/>
    <w:rsid w:val="002A7355"/>
    <w:rsid w:val="002A799C"/>
    <w:rsid w:val="002F28F1"/>
    <w:rsid w:val="002F7F82"/>
    <w:rsid w:val="0030019F"/>
    <w:rsid w:val="00304F08"/>
    <w:rsid w:val="003E73B4"/>
    <w:rsid w:val="004305EA"/>
    <w:rsid w:val="00441CDA"/>
    <w:rsid w:val="00466007"/>
    <w:rsid w:val="004F0AC1"/>
    <w:rsid w:val="0050395E"/>
    <w:rsid w:val="005238BC"/>
    <w:rsid w:val="00561B4E"/>
    <w:rsid w:val="00564792"/>
    <w:rsid w:val="005C0A98"/>
    <w:rsid w:val="005E3614"/>
    <w:rsid w:val="005F1550"/>
    <w:rsid w:val="0067553B"/>
    <w:rsid w:val="00710AC4"/>
    <w:rsid w:val="007418DF"/>
    <w:rsid w:val="007D1D4A"/>
    <w:rsid w:val="007D492B"/>
    <w:rsid w:val="00815326"/>
    <w:rsid w:val="00875E75"/>
    <w:rsid w:val="0087659C"/>
    <w:rsid w:val="00885D97"/>
    <w:rsid w:val="008B0E7B"/>
    <w:rsid w:val="008D13B2"/>
    <w:rsid w:val="00920E08"/>
    <w:rsid w:val="00946418"/>
    <w:rsid w:val="00966698"/>
    <w:rsid w:val="009758BB"/>
    <w:rsid w:val="00981AF4"/>
    <w:rsid w:val="009B1BD7"/>
    <w:rsid w:val="009E76C3"/>
    <w:rsid w:val="00A1052B"/>
    <w:rsid w:val="00A62617"/>
    <w:rsid w:val="00A646CA"/>
    <w:rsid w:val="00A77DDF"/>
    <w:rsid w:val="00A839B5"/>
    <w:rsid w:val="00AF6AB8"/>
    <w:rsid w:val="00AF7378"/>
    <w:rsid w:val="00B12563"/>
    <w:rsid w:val="00B56F2A"/>
    <w:rsid w:val="00B765F8"/>
    <w:rsid w:val="00B83C83"/>
    <w:rsid w:val="00B874CB"/>
    <w:rsid w:val="00BA55EB"/>
    <w:rsid w:val="00BE6E61"/>
    <w:rsid w:val="00BF56ED"/>
    <w:rsid w:val="00C12DD0"/>
    <w:rsid w:val="00C1632F"/>
    <w:rsid w:val="00C245C5"/>
    <w:rsid w:val="00C35D1F"/>
    <w:rsid w:val="00C55588"/>
    <w:rsid w:val="00C64453"/>
    <w:rsid w:val="00C90858"/>
    <w:rsid w:val="00CA5F86"/>
    <w:rsid w:val="00D00209"/>
    <w:rsid w:val="00D334A5"/>
    <w:rsid w:val="00D85EAA"/>
    <w:rsid w:val="00DD7143"/>
    <w:rsid w:val="00DE592D"/>
    <w:rsid w:val="00E32048"/>
    <w:rsid w:val="00E33D88"/>
    <w:rsid w:val="00E84891"/>
    <w:rsid w:val="00EC2335"/>
    <w:rsid w:val="00F102A8"/>
    <w:rsid w:val="00F66C14"/>
    <w:rsid w:val="00F87DC2"/>
    <w:rsid w:val="00FA38BE"/>
    <w:rsid w:val="00FC575D"/>
    <w:rsid w:val="00FE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A2831D"/>
  <w15:docId w15:val="{887F2A4E-0B5B-4CFB-98F3-64240749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19F"/>
    <w:rPr>
      <w:b/>
      <w:bCs/>
    </w:rPr>
  </w:style>
  <w:style w:type="character" w:customStyle="1" w:styleId="articletitle3">
    <w:name w:val="articletitle3"/>
    <w:basedOn w:val="DefaultParagraphFont"/>
    <w:rsid w:val="0030019F"/>
    <w:rPr>
      <w:rFonts w:ascii="Helvetica" w:hAnsi="Helvetica" w:cs="Helvetica" w:hint="default"/>
      <w:b/>
      <w:bCs/>
      <w:strike w:val="0"/>
      <w:dstrike w:val="0"/>
      <w:vanish w:val="0"/>
      <w:webHidden w:val="0"/>
      <w:color w:val="F94212"/>
      <w:sz w:val="24"/>
      <w:szCs w:val="24"/>
      <w:u w:val="none"/>
      <w:effect w:val="none"/>
      <w:specVanish w:val="0"/>
    </w:rPr>
  </w:style>
  <w:style w:type="character" w:styleId="Hyperlink">
    <w:name w:val="Hyperlink"/>
    <w:basedOn w:val="DefaultParagraphFont"/>
    <w:uiPriority w:val="99"/>
    <w:unhideWhenUsed/>
    <w:rsid w:val="0030019F"/>
    <w:rPr>
      <w:color w:val="0000FF" w:themeColor="hyperlink"/>
      <w:u w:val="single"/>
    </w:rPr>
  </w:style>
  <w:style w:type="paragraph" w:styleId="BalloonText">
    <w:name w:val="Balloon Text"/>
    <w:basedOn w:val="Normal"/>
    <w:link w:val="BalloonTextChar"/>
    <w:uiPriority w:val="99"/>
    <w:semiHidden/>
    <w:unhideWhenUsed/>
    <w:rsid w:val="0030019F"/>
    <w:rPr>
      <w:rFonts w:ascii="Tahoma" w:hAnsi="Tahoma" w:cs="Tahoma"/>
      <w:sz w:val="16"/>
      <w:szCs w:val="16"/>
    </w:rPr>
  </w:style>
  <w:style w:type="character" w:customStyle="1" w:styleId="BalloonTextChar">
    <w:name w:val="Balloon Text Char"/>
    <w:basedOn w:val="DefaultParagraphFont"/>
    <w:link w:val="BalloonText"/>
    <w:uiPriority w:val="99"/>
    <w:semiHidden/>
    <w:rsid w:val="0030019F"/>
    <w:rPr>
      <w:rFonts w:ascii="Tahoma" w:hAnsi="Tahoma" w:cs="Tahoma"/>
      <w:sz w:val="16"/>
      <w:szCs w:val="16"/>
    </w:rPr>
  </w:style>
  <w:style w:type="paragraph" w:styleId="ListParagraph">
    <w:name w:val="List Paragraph"/>
    <w:basedOn w:val="Normal"/>
    <w:uiPriority w:val="34"/>
    <w:qFormat/>
    <w:rsid w:val="00561B4E"/>
    <w:pPr>
      <w:ind w:left="720"/>
      <w:contextualSpacing/>
    </w:pPr>
  </w:style>
  <w:style w:type="table" w:styleId="TableGrid">
    <w:name w:val="Table Grid"/>
    <w:basedOn w:val="TableNormal"/>
    <w:uiPriority w:val="59"/>
    <w:rsid w:val="00DE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E592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DE592D"/>
    <w:rPr>
      <w:color w:val="800080" w:themeColor="followedHyperlink"/>
      <w:u w:val="single"/>
    </w:rPr>
  </w:style>
  <w:style w:type="paragraph" w:styleId="Header">
    <w:name w:val="header"/>
    <w:basedOn w:val="Normal"/>
    <w:link w:val="HeaderChar"/>
    <w:uiPriority w:val="99"/>
    <w:unhideWhenUsed/>
    <w:rsid w:val="00D00209"/>
    <w:pPr>
      <w:tabs>
        <w:tab w:val="center" w:pos="4680"/>
        <w:tab w:val="right" w:pos="9360"/>
      </w:tabs>
    </w:pPr>
  </w:style>
  <w:style w:type="character" w:customStyle="1" w:styleId="HeaderChar">
    <w:name w:val="Header Char"/>
    <w:basedOn w:val="DefaultParagraphFont"/>
    <w:link w:val="Header"/>
    <w:uiPriority w:val="99"/>
    <w:rsid w:val="00D00209"/>
  </w:style>
  <w:style w:type="paragraph" w:styleId="Footer">
    <w:name w:val="footer"/>
    <w:basedOn w:val="Normal"/>
    <w:link w:val="FooterChar"/>
    <w:uiPriority w:val="99"/>
    <w:unhideWhenUsed/>
    <w:rsid w:val="00D00209"/>
    <w:pPr>
      <w:tabs>
        <w:tab w:val="center" w:pos="4680"/>
        <w:tab w:val="right" w:pos="9360"/>
      </w:tabs>
    </w:pPr>
  </w:style>
  <w:style w:type="character" w:customStyle="1" w:styleId="FooterChar">
    <w:name w:val="Footer Char"/>
    <w:basedOn w:val="DefaultParagraphFont"/>
    <w:link w:val="Footer"/>
    <w:uiPriority w:val="99"/>
    <w:rsid w:val="00D00209"/>
  </w:style>
  <w:style w:type="character" w:styleId="UnresolvedMention">
    <w:name w:val="Unresolved Mention"/>
    <w:basedOn w:val="DefaultParagraphFont"/>
    <w:uiPriority w:val="99"/>
    <w:semiHidden/>
    <w:unhideWhenUsed/>
    <w:rsid w:val="00184056"/>
    <w:rPr>
      <w:color w:val="605E5C"/>
      <w:shd w:val="clear" w:color="auto" w:fill="E1DFDD"/>
    </w:rPr>
  </w:style>
  <w:style w:type="paragraph" w:styleId="BodyText">
    <w:name w:val="Body Text"/>
    <w:basedOn w:val="Normal"/>
    <w:link w:val="BodyTextChar"/>
    <w:uiPriority w:val="1"/>
    <w:qFormat/>
    <w:rsid w:val="00710AC4"/>
    <w:pPr>
      <w:widowControl w:val="0"/>
      <w:autoSpaceDE w:val="0"/>
      <w:autoSpaceDN w:val="0"/>
    </w:pPr>
    <w:rPr>
      <w:rFonts w:ascii="Lucida Sans" w:eastAsia="Lucida Sans" w:hAnsi="Lucida Sans" w:cs="Lucida Sans"/>
      <w:sz w:val="18"/>
      <w:szCs w:val="18"/>
    </w:rPr>
  </w:style>
  <w:style w:type="character" w:customStyle="1" w:styleId="BodyTextChar">
    <w:name w:val="Body Text Char"/>
    <w:basedOn w:val="DefaultParagraphFont"/>
    <w:link w:val="BodyText"/>
    <w:uiPriority w:val="1"/>
    <w:rsid w:val="00710AC4"/>
    <w:rPr>
      <w:rFonts w:ascii="Lucida Sans" w:eastAsia="Lucida Sans" w:hAnsi="Lucida Sans" w:cs="Lucida Sans"/>
      <w:sz w:val="18"/>
      <w:szCs w:val="18"/>
    </w:rPr>
  </w:style>
  <w:style w:type="paragraph" w:customStyle="1" w:styleId="TableParagraph">
    <w:name w:val="Table Paragraph"/>
    <w:basedOn w:val="Normal"/>
    <w:uiPriority w:val="1"/>
    <w:qFormat/>
    <w:rsid w:val="00710AC4"/>
    <w:pPr>
      <w:widowControl w:val="0"/>
      <w:autoSpaceDE w:val="0"/>
      <w:autoSpaceDN w:val="0"/>
    </w:pPr>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4057">
      <w:bodyDiv w:val="1"/>
      <w:marLeft w:val="0"/>
      <w:marRight w:val="0"/>
      <w:marTop w:val="0"/>
      <w:marBottom w:val="0"/>
      <w:divBdr>
        <w:top w:val="none" w:sz="0" w:space="0" w:color="auto"/>
        <w:left w:val="none" w:sz="0" w:space="0" w:color="auto"/>
        <w:bottom w:val="none" w:sz="0" w:space="0" w:color="auto"/>
        <w:right w:val="none" w:sz="0" w:space="0" w:color="auto"/>
      </w:divBdr>
    </w:div>
    <w:div w:id="845903171">
      <w:bodyDiv w:val="1"/>
      <w:marLeft w:val="0"/>
      <w:marRight w:val="0"/>
      <w:marTop w:val="0"/>
      <w:marBottom w:val="0"/>
      <w:divBdr>
        <w:top w:val="none" w:sz="0" w:space="0" w:color="auto"/>
        <w:left w:val="none" w:sz="0" w:space="0" w:color="auto"/>
        <w:bottom w:val="none" w:sz="0" w:space="0" w:color="auto"/>
        <w:right w:val="none" w:sz="0" w:space="0" w:color="auto"/>
      </w:divBdr>
      <w:divsChild>
        <w:div w:id="1315335487">
          <w:marLeft w:val="0"/>
          <w:marRight w:val="0"/>
          <w:marTop w:val="100"/>
          <w:marBottom w:val="100"/>
          <w:divBdr>
            <w:top w:val="none" w:sz="0" w:space="0" w:color="auto"/>
            <w:left w:val="none" w:sz="0" w:space="0" w:color="auto"/>
            <w:bottom w:val="none" w:sz="0" w:space="0" w:color="auto"/>
            <w:right w:val="none" w:sz="0" w:space="0" w:color="auto"/>
          </w:divBdr>
          <w:divsChild>
            <w:div w:id="540241488">
              <w:marLeft w:val="0"/>
              <w:marRight w:val="0"/>
              <w:marTop w:val="45"/>
              <w:marBottom w:val="0"/>
              <w:divBdr>
                <w:top w:val="none" w:sz="0" w:space="0" w:color="auto"/>
                <w:left w:val="none" w:sz="0" w:space="0" w:color="auto"/>
                <w:bottom w:val="none" w:sz="0" w:space="0" w:color="auto"/>
                <w:right w:val="none" w:sz="0" w:space="0" w:color="auto"/>
              </w:divBdr>
              <w:divsChild>
                <w:div w:id="1906603791">
                  <w:marLeft w:val="180"/>
                  <w:marRight w:val="0"/>
                  <w:marTop w:val="0"/>
                  <w:marBottom w:val="0"/>
                  <w:divBdr>
                    <w:top w:val="none" w:sz="0" w:space="0" w:color="auto"/>
                    <w:left w:val="none" w:sz="0" w:space="0" w:color="auto"/>
                    <w:bottom w:val="none" w:sz="0" w:space="0" w:color="auto"/>
                    <w:right w:val="none" w:sz="0" w:space="0" w:color="auto"/>
                  </w:divBdr>
                  <w:divsChild>
                    <w:div w:id="1611399331">
                      <w:marLeft w:val="0"/>
                      <w:marRight w:val="0"/>
                      <w:marTop w:val="0"/>
                      <w:marBottom w:val="0"/>
                      <w:divBdr>
                        <w:top w:val="none" w:sz="0" w:space="0" w:color="auto"/>
                        <w:left w:val="none" w:sz="0" w:space="0" w:color="auto"/>
                        <w:bottom w:val="none" w:sz="0" w:space="0" w:color="auto"/>
                        <w:right w:val="none" w:sz="0" w:space="0" w:color="auto"/>
                      </w:divBdr>
                      <w:divsChild>
                        <w:div w:id="245841916">
                          <w:marLeft w:val="0"/>
                          <w:marRight w:val="0"/>
                          <w:marTop w:val="0"/>
                          <w:marBottom w:val="0"/>
                          <w:divBdr>
                            <w:top w:val="none" w:sz="0" w:space="0" w:color="auto"/>
                            <w:left w:val="none" w:sz="0" w:space="0" w:color="auto"/>
                            <w:bottom w:val="none" w:sz="0" w:space="0" w:color="auto"/>
                            <w:right w:val="none" w:sz="0" w:space="0" w:color="auto"/>
                          </w:divBdr>
                          <w:divsChild>
                            <w:div w:id="16006957">
                              <w:marLeft w:val="0"/>
                              <w:marRight w:val="0"/>
                              <w:marTop w:val="0"/>
                              <w:marBottom w:val="0"/>
                              <w:divBdr>
                                <w:top w:val="none" w:sz="0" w:space="0" w:color="auto"/>
                                <w:left w:val="none" w:sz="0" w:space="0" w:color="auto"/>
                                <w:bottom w:val="none" w:sz="0" w:space="0" w:color="auto"/>
                                <w:right w:val="none" w:sz="0" w:space="0" w:color="auto"/>
                              </w:divBdr>
                              <w:divsChild>
                                <w:div w:id="615523724">
                                  <w:marLeft w:val="0"/>
                                  <w:marRight w:val="0"/>
                                  <w:marTop w:val="0"/>
                                  <w:marBottom w:val="0"/>
                                  <w:divBdr>
                                    <w:top w:val="none" w:sz="0" w:space="0" w:color="auto"/>
                                    <w:left w:val="none" w:sz="0" w:space="0" w:color="auto"/>
                                    <w:bottom w:val="none" w:sz="0" w:space="0" w:color="auto"/>
                                    <w:right w:val="none" w:sz="0" w:space="0" w:color="auto"/>
                                  </w:divBdr>
                                  <w:divsChild>
                                    <w:div w:id="801311116">
                                      <w:marLeft w:val="0"/>
                                      <w:marRight w:val="0"/>
                                      <w:marTop w:val="0"/>
                                      <w:marBottom w:val="0"/>
                                      <w:divBdr>
                                        <w:top w:val="none" w:sz="0" w:space="0" w:color="auto"/>
                                        <w:left w:val="none" w:sz="0" w:space="0" w:color="auto"/>
                                        <w:bottom w:val="none" w:sz="0" w:space="0" w:color="auto"/>
                                        <w:right w:val="none" w:sz="0" w:space="0" w:color="auto"/>
                                      </w:divBdr>
                                    </w:div>
                                    <w:div w:id="1731994841">
                                      <w:marLeft w:val="75"/>
                                      <w:marRight w:val="0"/>
                                      <w:marTop w:val="90"/>
                                      <w:marBottom w:val="0"/>
                                      <w:divBdr>
                                        <w:top w:val="none" w:sz="0" w:space="0" w:color="auto"/>
                                        <w:left w:val="none" w:sz="0" w:space="0" w:color="auto"/>
                                        <w:bottom w:val="none" w:sz="0" w:space="0" w:color="auto"/>
                                        <w:right w:val="none" w:sz="0" w:space="0" w:color="auto"/>
                                      </w:divBdr>
                                      <w:divsChild>
                                        <w:div w:id="1391078753">
                                          <w:marLeft w:val="0"/>
                                          <w:marRight w:val="0"/>
                                          <w:marTop w:val="0"/>
                                          <w:marBottom w:val="0"/>
                                          <w:divBdr>
                                            <w:top w:val="none" w:sz="0" w:space="0" w:color="auto"/>
                                            <w:left w:val="none" w:sz="0" w:space="0" w:color="auto"/>
                                            <w:bottom w:val="none" w:sz="0" w:space="0" w:color="auto"/>
                                            <w:right w:val="none" w:sz="0" w:space="0" w:color="auto"/>
                                          </w:divBdr>
                                        </w:div>
                                        <w:div w:id="16909872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56228604">
                              <w:marLeft w:val="0"/>
                              <w:marRight w:val="0"/>
                              <w:marTop w:val="0"/>
                              <w:marBottom w:val="0"/>
                              <w:divBdr>
                                <w:top w:val="none" w:sz="0" w:space="0" w:color="auto"/>
                                <w:left w:val="none" w:sz="0" w:space="0" w:color="auto"/>
                                <w:bottom w:val="none" w:sz="0" w:space="0" w:color="auto"/>
                                <w:right w:val="none" w:sz="0" w:space="0" w:color="auto"/>
                              </w:divBdr>
                              <w:divsChild>
                                <w:div w:id="39136374">
                                  <w:marLeft w:val="150"/>
                                  <w:marRight w:val="0"/>
                                  <w:marTop w:val="150"/>
                                  <w:marBottom w:val="0"/>
                                  <w:divBdr>
                                    <w:top w:val="none" w:sz="0" w:space="0" w:color="auto"/>
                                    <w:left w:val="none" w:sz="0" w:space="0" w:color="auto"/>
                                    <w:bottom w:val="none" w:sz="0" w:space="0" w:color="auto"/>
                                    <w:right w:val="none" w:sz="0" w:space="0" w:color="auto"/>
                                  </w:divBdr>
                                  <w:divsChild>
                                    <w:div w:id="668753570">
                                      <w:marLeft w:val="0"/>
                                      <w:marRight w:val="0"/>
                                      <w:marTop w:val="0"/>
                                      <w:marBottom w:val="0"/>
                                      <w:divBdr>
                                        <w:top w:val="none" w:sz="0" w:space="0" w:color="auto"/>
                                        <w:left w:val="none" w:sz="0" w:space="0" w:color="auto"/>
                                        <w:bottom w:val="none" w:sz="0" w:space="0" w:color="auto"/>
                                        <w:right w:val="none" w:sz="0" w:space="0" w:color="auto"/>
                                      </w:divBdr>
                                      <w:divsChild>
                                        <w:div w:id="855074411">
                                          <w:marLeft w:val="0"/>
                                          <w:marRight w:val="0"/>
                                          <w:marTop w:val="0"/>
                                          <w:marBottom w:val="0"/>
                                          <w:divBdr>
                                            <w:top w:val="none" w:sz="0" w:space="0" w:color="auto"/>
                                            <w:left w:val="none" w:sz="0" w:space="0" w:color="auto"/>
                                            <w:bottom w:val="none" w:sz="0" w:space="0" w:color="auto"/>
                                            <w:right w:val="none" w:sz="0" w:space="0" w:color="auto"/>
                                          </w:divBdr>
                                        </w:div>
                                        <w:div w:id="984236634">
                                          <w:marLeft w:val="75"/>
                                          <w:marRight w:val="0"/>
                                          <w:marTop w:val="75"/>
                                          <w:marBottom w:val="0"/>
                                          <w:divBdr>
                                            <w:top w:val="none" w:sz="0" w:space="0" w:color="auto"/>
                                            <w:left w:val="none" w:sz="0" w:space="0" w:color="auto"/>
                                            <w:bottom w:val="none" w:sz="0" w:space="0" w:color="auto"/>
                                            <w:right w:val="none" w:sz="0" w:space="0" w:color="auto"/>
                                          </w:divBdr>
                                        </w:div>
                                        <w:div w:id="520508283">
                                          <w:marLeft w:val="30"/>
                                          <w:marRight w:val="0"/>
                                          <w:marTop w:val="150"/>
                                          <w:marBottom w:val="0"/>
                                          <w:divBdr>
                                            <w:top w:val="none" w:sz="0" w:space="0" w:color="auto"/>
                                            <w:left w:val="none" w:sz="0" w:space="0" w:color="auto"/>
                                            <w:bottom w:val="none" w:sz="0" w:space="0" w:color="auto"/>
                                            <w:right w:val="none" w:sz="0" w:space="0" w:color="auto"/>
                                          </w:divBdr>
                                        </w:div>
                                      </w:divsChild>
                                    </w:div>
                                  </w:divsChild>
                                </w:div>
                                <w:div w:id="1285386736">
                                  <w:marLeft w:val="135"/>
                                  <w:marRight w:val="0"/>
                                  <w:marTop w:val="195"/>
                                  <w:marBottom w:val="0"/>
                                  <w:divBdr>
                                    <w:top w:val="none" w:sz="0" w:space="0" w:color="auto"/>
                                    <w:left w:val="none" w:sz="0" w:space="0" w:color="auto"/>
                                    <w:bottom w:val="none" w:sz="0" w:space="0" w:color="auto"/>
                                    <w:right w:val="none" w:sz="0" w:space="0" w:color="auto"/>
                                  </w:divBdr>
                                  <w:divsChild>
                                    <w:div w:id="868370619">
                                      <w:marLeft w:val="0"/>
                                      <w:marRight w:val="0"/>
                                      <w:marTop w:val="0"/>
                                      <w:marBottom w:val="0"/>
                                      <w:divBdr>
                                        <w:top w:val="none" w:sz="0" w:space="0" w:color="auto"/>
                                        <w:left w:val="none" w:sz="0" w:space="0" w:color="auto"/>
                                        <w:bottom w:val="none" w:sz="0" w:space="0" w:color="auto"/>
                                        <w:right w:val="none" w:sz="0" w:space="0" w:color="auto"/>
                                      </w:divBdr>
                                      <w:divsChild>
                                        <w:div w:id="9725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69302">
                          <w:marLeft w:val="0"/>
                          <w:marRight w:val="0"/>
                          <w:marTop w:val="300"/>
                          <w:marBottom w:val="0"/>
                          <w:divBdr>
                            <w:top w:val="none" w:sz="0" w:space="0" w:color="auto"/>
                            <w:left w:val="none" w:sz="0" w:space="0" w:color="auto"/>
                            <w:bottom w:val="none" w:sz="0" w:space="0" w:color="auto"/>
                            <w:right w:val="none" w:sz="0" w:space="0" w:color="auto"/>
                          </w:divBdr>
                          <w:divsChild>
                            <w:div w:id="1344286806">
                              <w:marLeft w:val="0"/>
                              <w:marRight w:val="0"/>
                              <w:marTop w:val="0"/>
                              <w:marBottom w:val="0"/>
                              <w:divBdr>
                                <w:top w:val="none" w:sz="0" w:space="0" w:color="auto"/>
                                <w:left w:val="none" w:sz="0" w:space="0" w:color="auto"/>
                                <w:bottom w:val="none" w:sz="0" w:space="0" w:color="auto"/>
                                <w:right w:val="none" w:sz="0" w:space="0" w:color="auto"/>
                              </w:divBdr>
                            </w:div>
                            <w:div w:id="1475289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435">
      <w:bodyDiv w:val="1"/>
      <w:marLeft w:val="390"/>
      <w:marRight w:val="390"/>
      <w:marTop w:val="315"/>
      <w:marBottom w:val="315"/>
      <w:divBdr>
        <w:top w:val="none" w:sz="0" w:space="0" w:color="auto"/>
        <w:left w:val="none" w:sz="0" w:space="0" w:color="auto"/>
        <w:bottom w:val="none" w:sz="0" w:space="0" w:color="auto"/>
        <w:right w:val="none" w:sz="0" w:space="0" w:color="auto"/>
      </w:divBdr>
      <w:divsChild>
        <w:div w:id="1606110990">
          <w:marLeft w:val="0"/>
          <w:marRight w:val="0"/>
          <w:marTop w:val="0"/>
          <w:marBottom w:val="0"/>
          <w:divBdr>
            <w:top w:val="none" w:sz="0" w:space="0" w:color="auto"/>
            <w:left w:val="none" w:sz="0" w:space="0" w:color="auto"/>
            <w:bottom w:val="none" w:sz="0" w:space="0" w:color="auto"/>
            <w:right w:val="none" w:sz="0" w:space="0" w:color="auto"/>
          </w:divBdr>
          <w:divsChild>
            <w:div w:id="541596369">
              <w:marLeft w:val="0"/>
              <w:marRight w:val="0"/>
              <w:marTop w:val="0"/>
              <w:marBottom w:val="0"/>
              <w:divBdr>
                <w:top w:val="none" w:sz="0" w:space="0" w:color="auto"/>
                <w:left w:val="none" w:sz="0" w:space="0" w:color="auto"/>
                <w:bottom w:val="none" w:sz="0" w:space="0" w:color="auto"/>
                <w:right w:val="none" w:sz="0" w:space="0" w:color="auto"/>
              </w:divBdr>
              <w:divsChild>
                <w:div w:id="1332367228">
                  <w:marLeft w:val="0"/>
                  <w:marRight w:val="0"/>
                  <w:marTop w:val="0"/>
                  <w:marBottom w:val="150"/>
                  <w:divBdr>
                    <w:top w:val="single" w:sz="12" w:space="4" w:color="666666"/>
                    <w:left w:val="single" w:sz="12" w:space="0" w:color="666666"/>
                    <w:bottom w:val="single" w:sz="12" w:space="4" w:color="666666"/>
                    <w:right w:val="single" w:sz="12" w:space="0" w:color="666666"/>
                  </w:divBdr>
                  <w:divsChild>
                    <w:div w:id="1149327945">
                      <w:marLeft w:val="225"/>
                      <w:marRight w:val="270"/>
                      <w:marTop w:val="0"/>
                      <w:marBottom w:val="0"/>
                      <w:divBdr>
                        <w:top w:val="none" w:sz="0" w:space="0" w:color="auto"/>
                        <w:left w:val="none" w:sz="0" w:space="0" w:color="auto"/>
                        <w:bottom w:val="none" w:sz="0" w:space="0" w:color="auto"/>
                        <w:right w:val="none" w:sz="0" w:space="0" w:color="auto"/>
                      </w:divBdr>
                      <w:divsChild>
                        <w:div w:id="1964847993">
                          <w:marLeft w:val="0"/>
                          <w:marRight w:val="0"/>
                          <w:marTop w:val="0"/>
                          <w:marBottom w:val="0"/>
                          <w:divBdr>
                            <w:top w:val="none" w:sz="0" w:space="0" w:color="auto"/>
                            <w:left w:val="none" w:sz="0" w:space="0" w:color="auto"/>
                            <w:bottom w:val="none" w:sz="0" w:space="0" w:color="auto"/>
                            <w:right w:val="none" w:sz="0" w:space="0" w:color="auto"/>
                          </w:divBdr>
                          <w:divsChild>
                            <w:div w:id="10048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5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incolorado.org/Financial_Aid_Planning/Financial_Aid_Calculators/SLOPE_Calculator/SLOPE_Calculator.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f.college-assis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ecure.collegeincolorado.org/Financial_Aid_Planning/Financial_Aid_Calculators/SLOPE_Calculator/SLOPE_Calculator_-_Calculator_Page.aspx" TargetMode="External"/><Relationship Id="rId4" Type="http://schemas.openxmlformats.org/officeDocument/2006/relationships/webSettings" Target="webSettings.xml"/><Relationship Id="rId9" Type="http://schemas.openxmlformats.org/officeDocument/2006/relationships/hyperlink" Target="https://www.consumerfinance.gov/paying-for-college/compare-financial-aid-and-college-cos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Pirnack, Julia</dc:creator>
  <cp:lastModifiedBy>Lindsay Sandoval</cp:lastModifiedBy>
  <cp:revision>26</cp:revision>
  <cp:lastPrinted>2018-08-09T18:43:00Z</cp:lastPrinted>
  <dcterms:created xsi:type="dcterms:W3CDTF">2019-01-24T19:12:00Z</dcterms:created>
  <dcterms:modified xsi:type="dcterms:W3CDTF">2019-02-27T21:47:00Z</dcterms:modified>
</cp:coreProperties>
</file>